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07C01" w14:textId="77777777" w:rsidR="003703F5" w:rsidRPr="00F24587" w:rsidRDefault="00A3776A" w:rsidP="0057774F">
      <w:pPr>
        <w:jc w:val="center"/>
        <w:rPr>
          <w:rFonts w:ascii="仿宋" w:eastAsia="仿宋" w:hAnsi="仿宋" w:cs="仿宋"/>
          <w:b/>
          <w:sz w:val="36"/>
          <w:szCs w:val="30"/>
        </w:rPr>
      </w:pPr>
      <w:r w:rsidRPr="00F24587">
        <w:rPr>
          <w:rFonts w:ascii="仿宋" w:eastAsia="仿宋" w:hAnsi="仿宋" w:cs="仿宋" w:hint="eastAsia"/>
          <w:b/>
          <w:sz w:val="36"/>
          <w:szCs w:val="30"/>
        </w:rPr>
        <w:t>四川省</w:t>
      </w:r>
      <w:r w:rsidRPr="00F24587">
        <w:rPr>
          <w:rFonts w:ascii="仿宋" w:eastAsia="仿宋" w:hAnsi="仿宋" w:cs="仿宋" w:hint="eastAsia"/>
          <w:b/>
          <w:sz w:val="36"/>
          <w:szCs w:val="30"/>
        </w:rPr>
        <w:t>服装艺术学校（四川省</w:t>
      </w:r>
      <w:r w:rsidRPr="00F24587">
        <w:rPr>
          <w:rFonts w:ascii="仿宋" w:eastAsia="仿宋" w:hAnsi="仿宋" w:cs="仿宋" w:hint="eastAsia"/>
          <w:b/>
          <w:sz w:val="36"/>
          <w:szCs w:val="30"/>
        </w:rPr>
        <w:t>蚕丝学校</w:t>
      </w:r>
      <w:r w:rsidRPr="00F24587">
        <w:rPr>
          <w:rFonts w:ascii="仿宋" w:eastAsia="仿宋" w:hAnsi="仿宋" w:cs="仿宋" w:hint="eastAsia"/>
          <w:b/>
          <w:sz w:val="36"/>
          <w:szCs w:val="30"/>
        </w:rPr>
        <w:t>）</w:t>
      </w:r>
    </w:p>
    <w:p w14:paraId="45F88F9E" w14:textId="77777777" w:rsidR="003703F5" w:rsidRPr="00F24587" w:rsidRDefault="00A3776A" w:rsidP="0057774F">
      <w:pPr>
        <w:jc w:val="center"/>
        <w:rPr>
          <w:rFonts w:ascii="仿宋" w:eastAsia="仿宋" w:hAnsi="仿宋" w:cs="仿宋"/>
          <w:b/>
          <w:spacing w:val="-6"/>
          <w:sz w:val="36"/>
          <w:szCs w:val="30"/>
        </w:rPr>
      </w:pPr>
      <w:r w:rsidRPr="00F24587">
        <w:rPr>
          <w:rFonts w:ascii="仿宋" w:eastAsia="仿宋" w:hAnsi="仿宋" w:cs="仿宋" w:hint="eastAsia"/>
          <w:b/>
          <w:sz w:val="36"/>
          <w:szCs w:val="30"/>
        </w:rPr>
        <w:t>监理服务年度供应商选取项目</w:t>
      </w:r>
      <w:r w:rsidRPr="00F24587">
        <w:rPr>
          <w:rFonts w:ascii="仿宋" w:eastAsia="仿宋" w:hAnsi="仿宋" w:cs="仿宋" w:hint="eastAsia"/>
          <w:b/>
          <w:spacing w:val="-6"/>
          <w:sz w:val="36"/>
          <w:szCs w:val="30"/>
        </w:rPr>
        <w:t>比选方案</w:t>
      </w:r>
    </w:p>
    <w:p w14:paraId="4BF4895D" w14:textId="77777777" w:rsidR="003703F5" w:rsidRDefault="00A3776A" w:rsidP="0057774F">
      <w:pPr>
        <w:wordWrap w:val="0"/>
        <w:rPr>
          <w:rFonts w:ascii="仿宋" w:eastAsia="仿宋" w:hAnsi="仿宋" w:cs="仿宋"/>
          <w:spacing w:val="-6"/>
          <w:sz w:val="30"/>
          <w:szCs w:val="30"/>
        </w:rPr>
      </w:pPr>
      <w:r>
        <w:rPr>
          <w:rFonts w:ascii="仿宋" w:eastAsia="仿宋" w:hAnsi="仿宋" w:cs="仿宋" w:hint="eastAsia"/>
          <w:spacing w:val="-6"/>
          <w:sz w:val="30"/>
          <w:szCs w:val="30"/>
        </w:rPr>
        <w:t>一、项目概况</w:t>
      </w:r>
    </w:p>
    <w:p w14:paraId="27DCDED8" w14:textId="5F3D25A5" w:rsidR="003703F5" w:rsidRDefault="00A3776A"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1.</w:t>
      </w:r>
      <w:r>
        <w:rPr>
          <w:rFonts w:ascii="仿宋" w:eastAsia="仿宋" w:hAnsi="仿宋" w:cs="仿宋" w:hint="eastAsia"/>
          <w:spacing w:val="-6"/>
          <w:sz w:val="30"/>
          <w:szCs w:val="30"/>
        </w:rPr>
        <w:t>项目名称</w:t>
      </w:r>
      <w:r w:rsidR="0057774F">
        <w:rPr>
          <w:rFonts w:ascii="仿宋" w:eastAsia="仿宋" w:hAnsi="仿宋" w:cs="仿宋" w:hint="eastAsia"/>
          <w:spacing w:val="-6"/>
          <w:sz w:val="30"/>
          <w:szCs w:val="30"/>
        </w:rPr>
        <w:t>：</w:t>
      </w:r>
      <w:r>
        <w:rPr>
          <w:rFonts w:ascii="仿宋" w:eastAsia="仿宋" w:hAnsi="仿宋" w:cs="仿宋" w:hint="eastAsia"/>
          <w:spacing w:val="-6"/>
          <w:sz w:val="30"/>
          <w:szCs w:val="30"/>
        </w:rPr>
        <w:t>四川省服装艺术学校（四川省蚕丝学校）维修改造工程监理年度服务项目</w:t>
      </w:r>
    </w:p>
    <w:p w14:paraId="0F916A5C" w14:textId="08183C98" w:rsidR="003703F5" w:rsidRDefault="00A3776A"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2.</w:t>
      </w:r>
      <w:r>
        <w:rPr>
          <w:rFonts w:ascii="仿宋" w:eastAsia="仿宋" w:hAnsi="仿宋" w:cs="仿宋" w:hint="eastAsia"/>
          <w:spacing w:val="-6"/>
          <w:sz w:val="30"/>
          <w:szCs w:val="30"/>
        </w:rPr>
        <w:t>项目地点</w:t>
      </w:r>
      <w:r w:rsidR="0057774F">
        <w:rPr>
          <w:rFonts w:ascii="仿宋" w:eastAsia="仿宋" w:hAnsi="仿宋" w:cs="仿宋" w:hint="eastAsia"/>
          <w:spacing w:val="-6"/>
          <w:sz w:val="30"/>
          <w:szCs w:val="30"/>
        </w:rPr>
        <w:t>：</w:t>
      </w:r>
      <w:r>
        <w:rPr>
          <w:rFonts w:ascii="仿宋" w:eastAsia="仿宋" w:hAnsi="仿宋" w:cs="仿宋" w:hint="eastAsia"/>
          <w:spacing w:val="-6"/>
          <w:sz w:val="30"/>
          <w:szCs w:val="30"/>
        </w:rPr>
        <w:t>南充市</w:t>
      </w:r>
      <w:proofErr w:type="gramStart"/>
      <w:r>
        <w:rPr>
          <w:rFonts w:ascii="仿宋" w:eastAsia="仿宋" w:hAnsi="仿宋" w:cs="仿宋" w:hint="eastAsia"/>
          <w:spacing w:val="-6"/>
          <w:sz w:val="30"/>
          <w:szCs w:val="30"/>
        </w:rPr>
        <w:t>顺庆区西华路</w:t>
      </w:r>
      <w:proofErr w:type="gramEnd"/>
      <w:r>
        <w:rPr>
          <w:rFonts w:ascii="仿宋" w:eastAsia="仿宋" w:hAnsi="仿宋" w:cs="仿宋" w:hint="eastAsia"/>
          <w:spacing w:val="-6"/>
          <w:sz w:val="30"/>
          <w:szCs w:val="30"/>
        </w:rPr>
        <w:t>二段</w:t>
      </w:r>
      <w:r>
        <w:rPr>
          <w:rFonts w:ascii="仿宋" w:eastAsia="仿宋" w:hAnsi="仿宋" w:cs="仿宋" w:hint="eastAsia"/>
          <w:spacing w:val="-6"/>
          <w:sz w:val="30"/>
          <w:szCs w:val="30"/>
        </w:rPr>
        <w:t>168</w:t>
      </w:r>
      <w:r>
        <w:rPr>
          <w:rFonts w:ascii="仿宋" w:eastAsia="仿宋" w:hAnsi="仿宋" w:cs="仿宋" w:hint="eastAsia"/>
          <w:spacing w:val="-6"/>
          <w:sz w:val="30"/>
          <w:szCs w:val="30"/>
        </w:rPr>
        <w:t>号</w:t>
      </w:r>
    </w:p>
    <w:p w14:paraId="5CF64F4B" w14:textId="6BE2EA9B" w:rsidR="003703F5" w:rsidRDefault="00A3776A"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3. </w:t>
      </w:r>
      <w:r>
        <w:rPr>
          <w:rFonts w:ascii="仿宋" w:eastAsia="仿宋" w:hAnsi="仿宋" w:cs="仿宋" w:hint="eastAsia"/>
          <w:spacing w:val="-6"/>
          <w:sz w:val="30"/>
          <w:szCs w:val="30"/>
        </w:rPr>
        <w:t>项目规模及内容</w:t>
      </w:r>
    </w:p>
    <w:p w14:paraId="72BFCD73" w14:textId="4D1AFFEB"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改造范围：教学楼、实验楼、学生宿舍、食堂等建筑物的屋面防水、外墙修补、地面砖修补、水电线路改造、消防设施升级、室内装修等。</w:t>
      </w:r>
    </w:p>
    <w:p w14:paraId="75CE254E" w14:textId="56F1DF18"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总投资：每个维修项目以最终审计为准。</w:t>
      </w:r>
    </w:p>
    <w:p w14:paraId="5A8E6938" w14:textId="361A9106"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服务期限：壹年。</w:t>
      </w:r>
    </w:p>
    <w:p w14:paraId="7EE0E824" w14:textId="0E345C85" w:rsidR="003703F5" w:rsidRDefault="00331CA2"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4.</w:t>
      </w:r>
      <w:r w:rsidR="00A3776A">
        <w:rPr>
          <w:rFonts w:ascii="仿宋" w:eastAsia="仿宋" w:hAnsi="仿宋" w:cs="仿宋" w:hint="eastAsia"/>
          <w:spacing w:val="-6"/>
          <w:sz w:val="30"/>
          <w:szCs w:val="30"/>
        </w:rPr>
        <w:t>质量目标</w:t>
      </w:r>
      <w:r w:rsidR="0057774F">
        <w:rPr>
          <w:rFonts w:ascii="仿宋" w:eastAsia="仿宋" w:hAnsi="仿宋" w:cs="仿宋" w:hint="eastAsia"/>
          <w:spacing w:val="-6"/>
          <w:sz w:val="30"/>
          <w:szCs w:val="30"/>
        </w:rPr>
        <w:t>：</w:t>
      </w:r>
      <w:r w:rsidR="00A3776A">
        <w:rPr>
          <w:rFonts w:ascii="仿宋" w:eastAsia="仿宋" w:hAnsi="仿宋" w:cs="仿宋" w:hint="eastAsia"/>
          <w:spacing w:val="-6"/>
          <w:sz w:val="30"/>
          <w:szCs w:val="30"/>
        </w:rPr>
        <w:t>符合国家及地方现行工程质量验收标准，确保工程安全、合</w:t>
      </w:r>
      <w:proofErr w:type="gramStart"/>
      <w:r w:rsidR="00A3776A">
        <w:rPr>
          <w:rFonts w:ascii="仿宋" w:eastAsia="仿宋" w:hAnsi="仿宋" w:cs="仿宋" w:hint="eastAsia"/>
          <w:spacing w:val="-6"/>
          <w:sz w:val="30"/>
          <w:szCs w:val="30"/>
        </w:rPr>
        <w:t>规</w:t>
      </w:r>
      <w:proofErr w:type="gramEnd"/>
      <w:r w:rsidR="00A3776A">
        <w:rPr>
          <w:rFonts w:ascii="仿宋" w:eastAsia="仿宋" w:hAnsi="仿宋" w:cs="仿宋" w:hint="eastAsia"/>
          <w:spacing w:val="-6"/>
          <w:sz w:val="30"/>
          <w:szCs w:val="30"/>
        </w:rPr>
        <w:t>、耐用。</w:t>
      </w:r>
    </w:p>
    <w:p w14:paraId="2D710784" w14:textId="77777777" w:rsidR="003703F5" w:rsidRDefault="00A3776A" w:rsidP="0057774F">
      <w:pPr>
        <w:wordWrap w:val="0"/>
        <w:rPr>
          <w:rFonts w:ascii="仿宋" w:eastAsia="仿宋" w:hAnsi="仿宋" w:cs="仿宋"/>
          <w:spacing w:val="-6"/>
          <w:sz w:val="30"/>
          <w:szCs w:val="30"/>
        </w:rPr>
      </w:pPr>
      <w:r>
        <w:rPr>
          <w:rFonts w:ascii="仿宋" w:eastAsia="仿宋" w:hAnsi="仿宋" w:cs="仿宋" w:hint="eastAsia"/>
          <w:spacing w:val="-6"/>
          <w:sz w:val="30"/>
          <w:szCs w:val="30"/>
        </w:rPr>
        <w:t>二、比选申请人资格要求</w:t>
      </w:r>
    </w:p>
    <w:p w14:paraId="3924AFD8" w14:textId="38942CDD"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1.</w:t>
      </w:r>
      <w:r w:rsidR="00A3776A">
        <w:rPr>
          <w:rFonts w:ascii="仿宋" w:eastAsia="仿宋" w:hAnsi="仿宋" w:cs="仿宋" w:hint="eastAsia"/>
          <w:spacing w:val="-6"/>
          <w:sz w:val="30"/>
          <w:szCs w:val="30"/>
        </w:rPr>
        <w:t>基本资格条件</w:t>
      </w:r>
    </w:p>
    <w:p w14:paraId="2B514491" w14:textId="063B35BE"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具有独立法人资格，持有有效营业执照。</w:t>
      </w:r>
    </w:p>
    <w:p w14:paraId="2C90F009" w14:textId="65FD8EA2"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近三年无重大违法记录，未被列入“信用中国”网站失信被执行人名单、政府采购严重违法失信行为记录名单。</w:t>
      </w:r>
    </w:p>
    <w:p w14:paraId="04D590FC" w14:textId="18B7D3FD"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具有良好的财务状况（提供近三年财务审计报告或银行资信证明）。</w:t>
      </w:r>
    </w:p>
    <w:p w14:paraId="7B9B860B" w14:textId="15537EDA"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2.</w:t>
      </w:r>
      <w:r w:rsidR="00A3776A">
        <w:rPr>
          <w:rFonts w:ascii="仿宋" w:eastAsia="仿宋" w:hAnsi="仿宋" w:cs="仿宋" w:hint="eastAsia"/>
          <w:spacing w:val="-6"/>
          <w:sz w:val="30"/>
          <w:szCs w:val="30"/>
        </w:rPr>
        <w:t>专业资质要求</w:t>
      </w:r>
    </w:p>
    <w:p w14:paraId="3ABF2D17" w14:textId="35C6F2D5"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lastRenderedPageBreak/>
        <w:t xml:space="preserve">  </w:t>
      </w:r>
      <w:r w:rsidR="00A3776A">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具备建设行政主管部门颁发的房屋建筑工程监理丙级（含）以上资质。</w:t>
      </w:r>
    </w:p>
    <w:p w14:paraId="5D17FC44" w14:textId="5CAD0C0E"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拟派项目总监理工程师须具备国家注</w:t>
      </w:r>
      <w:r w:rsidR="00A3776A">
        <w:rPr>
          <w:rFonts w:ascii="仿宋" w:eastAsia="仿宋" w:hAnsi="仿宋" w:cs="仿宋" w:hint="eastAsia"/>
          <w:spacing w:val="-6"/>
          <w:sz w:val="30"/>
          <w:szCs w:val="30"/>
        </w:rPr>
        <w:t>册监理工程师（房屋建筑工程专业）资格。</w:t>
      </w:r>
    </w:p>
    <w:p w14:paraId="2A1A0A35" w14:textId="77777777" w:rsidR="00331CA2"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拟派专业监理工程师须具备</w:t>
      </w:r>
      <w:r w:rsidR="00A3776A">
        <w:rPr>
          <w:rFonts w:ascii="仿宋" w:eastAsia="仿宋" w:hAnsi="仿宋" w:cs="仿宋" w:hint="eastAsia"/>
          <w:color w:val="000000" w:themeColor="text1"/>
          <w:spacing w:val="-6"/>
          <w:sz w:val="30"/>
          <w:szCs w:val="30"/>
        </w:rPr>
        <w:t>省级及以上监理工程师资格</w:t>
      </w:r>
      <w:r w:rsidR="00A3776A">
        <w:rPr>
          <w:rFonts w:ascii="仿宋" w:eastAsia="仿宋" w:hAnsi="仿宋" w:cs="仿宋" w:hint="eastAsia"/>
          <w:color w:val="000000" w:themeColor="text1"/>
          <w:spacing w:val="-6"/>
          <w:sz w:val="30"/>
          <w:szCs w:val="30"/>
        </w:rPr>
        <w:t>[</w:t>
      </w:r>
      <w:r w:rsidR="00A3776A">
        <w:rPr>
          <w:rFonts w:ascii="仿宋" w:eastAsia="仿宋" w:hAnsi="仿宋" w:cs="仿宋" w:hint="eastAsia"/>
          <w:color w:val="000000" w:themeColor="text1"/>
          <w:spacing w:val="-6"/>
          <w:sz w:val="30"/>
          <w:szCs w:val="30"/>
        </w:rPr>
        <w:t>注册监理工程师（房屋建筑工程专业）资格或工程相关类执业资格证书并取得监理从业人员培训证或工程师及以上职称证书并取得监理从业人员培训证</w:t>
      </w:r>
      <w:r w:rsidR="00A3776A">
        <w:rPr>
          <w:rFonts w:ascii="仿宋" w:eastAsia="仿宋" w:hAnsi="仿宋" w:cs="仿宋" w:hint="eastAsia"/>
          <w:spacing w:val="-6"/>
          <w:sz w:val="30"/>
          <w:szCs w:val="30"/>
        </w:rPr>
        <w:t>，监理员须</w:t>
      </w:r>
      <w:r w:rsidR="00A3776A">
        <w:rPr>
          <w:rFonts w:ascii="仿宋" w:eastAsia="仿宋" w:hAnsi="仿宋" w:cs="仿宋" w:hint="eastAsia"/>
          <w:color w:val="000000" w:themeColor="text1"/>
          <w:spacing w:val="-6"/>
          <w:sz w:val="30"/>
          <w:szCs w:val="30"/>
        </w:rPr>
        <w:t>持有有效岗位证书（取得监理从业人员培训证）</w:t>
      </w:r>
      <w:r w:rsidR="00A3776A">
        <w:rPr>
          <w:rFonts w:ascii="仿宋" w:eastAsia="仿宋" w:hAnsi="仿宋" w:cs="仿宋" w:hint="eastAsia"/>
          <w:spacing w:val="-6"/>
          <w:sz w:val="30"/>
          <w:szCs w:val="30"/>
        </w:rPr>
        <w:t>。</w:t>
      </w:r>
      <w:r>
        <w:rPr>
          <w:rFonts w:ascii="仿宋" w:eastAsia="仿宋" w:hAnsi="仿宋" w:cs="仿宋" w:hint="eastAsia"/>
          <w:spacing w:val="-6"/>
          <w:sz w:val="30"/>
          <w:szCs w:val="30"/>
        </w:rPr>
        <w:t xml:space="preserve"> </w:t>
      </w:r>
      <w:r>
        <w:rPr>
          <w:rFonts w:ascii="仿宋" w:eastAsia="仿宋" w:hAnsi="仿宋" w:cs="仿宋"/>
          <w:spacing w:val="-6"/>
          <w:sz w:val="30"/>
          <w:szCs w:val="30"/>
        </w:rPr>
        <w:t xml:space="preserve">    </w:t>
      </w:r>
    </w:p>
    <w:p w14:paraId="0F186726" w14:textId="440651D2" w:rsidR="003703F5" w:rsidRDefault="00A3776A"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3.</w:t>
      </w:r>
      <w:r>
        <w:rPr>
          <w:rFonts w:ascii="仿宋" w:eastAsia="仿宋" w:hAnsi="仿宋" w:cs="仿宋" w:hint="eastAsia"/>
          <w:spacing w:val="-6"/>
          <w:sz w:val="30"/>
          <w:szCs w:val="30"/>
        </w:rPr>
        <w:t>业绩要求</w:t>
      </w:r>
    </w:p>
    <w:p w14:paraId="2CF78CCB" w14:textId="4A0C61DD"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Pr>
          <w:rFonts w:ascii="仿宋" w:eastAsia="仿宋" w:hAnsi="仿宋" w:cs="仿宋"/>
          <w:spacing w:val="-6"/>
          <w:sz w:val="30"/>
          <w:szCs w:val="30"/>
        </w:rPr>
        <w:t xml:space="preserve"> </w:t>
      </w: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近三年内（以合同签订时间为准）具有至少</w:t>
      </w:r>
      <w:r w:rsidR="00A3776A">
        <w:rPr>
          <w:rFonts w:ascii="仿宋" w:eastAsia="仿宋" w:hAnsi="仿宋" w:cs="仿宋" w:hint="eastAsia"/>
          <w:spacing w:val="-6"/>
          <w:sz w:val="30"/>
          <w:szCs w:val="30"/>
        </w:rPr>
        <w:t>1</w:t>
      </w:r>
      <w:r w:rsidR="00A3776A">
        <w:rPr>
          <w:rFonts w:ascii="仿宋" w:eastAsia="仿宋" w:hAnsi="仿宋" w:cs="仿宋" w:hint="eastAsia"/>
          <w:spacing w:val="-6"/>
          <w:sz w:val="30"/>
          <w:szCs w:val="30"/>
        </w:rPr>
        <w:t>个类似项目业绩（</w:t>
      </w:r>
      <w:r w:rsidR="00A3776A">
        <w:rPr>
          <w:rFonts w:ascii="仿宋" w:eastAsia="仿宋" w:hAnsi="仿宋" w:cs="仿宋" w:hint="eastAsia"/>
          <w:color w:val="000000" w:themeColor="text1"/>
          <w:spacing w:val="-6"/>
          <w:sz w:val="30"/>
          <w:szCs w:val="30"/>
        </w:rPr>
        <w:t>学校或公共（房屋）建筑维修改造</w:t>
      </w:r>
      <w:r w:rsidR="00A3776A">
        <w:rPr>
          <w:rFonts w:ascii="仿宋" w:eastAsia="仿宋" w:hAnsi="仿宋" w:cs="仿宋" w:hint="eastAsia"/>
          <w:spacing w:val="-6"/>
          <w:sz w:val="30"/>
          <w:szCs w:val="30"/>
        </w:rPr>
        <w:t>工程监理），需提供中标通知书或监理合同复印件。</w:t>
      </w:r>
    </w:p>
    <w:p w14:paraId="3DCA2429" w14:textId="4EDC4F12"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4.</w:t>
      </w:r>
      <w:r w:rsidR="00A3776A">
        <w:rPr>
          <w:rFonts w:ascii="仿宋" w:eastAsia="仿宋" w:hAnsi="仿宋" w:cs="仿宋" w:hint="eastAsia"/>
          <w:spacing w:val="-6"/>
          <w:sz w:val="30"/>
          <w:szCs w:val="30"/>
        </w:rPr>
        <w:t>人员及设备要求</w:t>
      </w:r>
    </w:p>
    <w:p w14:paraId="0D936312" w14:textId="3CC0E349"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拟派监理团队人员不少于</w:t>
      </w:r>
      <w:r w:rsidR="00A3776A">
        <w:rPr>
          <w:rFonts w:ascii="仿宋" w:eastAsia="仿宋" w:hAnsi="仿宋" w:cs="仿宋" w:hint="eastAsia"/>
          <w:spacing w:val="-6"/>
          <w:sz w:val="30"/>
          <w:szCs w:val="30"/>
        </w:rPr>
        <w:t>2</w:t>
      </w:r>
      <w:r w:rsidR="00A3776A">
        <w:rPr>
          <w:rFonts w:ascii="仿宋" w:eastAsia="仿宋" w:hAnsi="仿宋" w:cs="仿宋" w:hint="eastAsia"/>
          <w:spacing w:val="-6"/>
          <w:sz w:val="30"/>
          <w:szCs w:val="30"/>
        </w:rPr>
        <w:t>人，包括总监</w:t>
      </w:r>
      <w:r w:rsidR="00A3776A">
        <w:rPr>
          <w:rFonts w:ascii="仿宋" w:eastAsia="仿宋" w:hAnsi="仿宋" w:cs="仿宋" w:hint="eastAsia"/>
          <w:spacing w:val="-6"/>
          <w:sz w:val="30"/>
          <w:szCs w:val="30"/>
        </w:rPr>
        <w:t>1</w:t>
      </w:r>
      <w:r w:rsidR="00A3776A">
        <w:rPr>
          <w:rFonts w:ascii="仿宋" w:eastAsia="仿宋" w:hAnsi="仿宋" w:cs="仿宋" w:hint="eastAsia"/>
          <w:spacing w:val="-6"/>
          <w:sz w:val="30"/>
          <w:szCs w:val="30"/>
        </w:rPr>
        <w:t>名、</w:t>
      </w:r>
      <w:r w:rsidR="00A3776A">
        <w:rPr>
          <w:rFonts w:ascii="仿宋" w:eastAsia="仿宋" w:hAnsi="仿宋" w:cs="仿宋" w:hint="eastAsia"/>
          <w:color w:val="000000" w:themeColor="text1"/>
          <w:spacing w:val="-6"/>
          <w:sz w:val="30"/>
          <w:szCs w:val="30"/>
        </w:rPr>
        <w:t>专业监理工程师</w:t>
      </w:r>
      <w:r w:rsidR="00A3776A">
        <w:rPr>
          <w:rFonts w:ascii="仿宋" w:eastAsia="仿宋" w:hAnsi="仿宋" w:cs="仿宋" w:hint="eastAsia"/>
          <w:color w:val="000000" w:themeColor="text1"/>
          <w:spacing w:val="-6"/>
          <w:sz w:val="30"/>
          <w:szCs w:val="30"/>
        </w:rPr>
        <w:t>1</w:t>
      </w:r>
      <w:r w:rsidR="00A3776A">
        <w:rPr>
          <w:rFonts w:ascii="仿宋" w:eastAsia="仿宋" w:hAnsi="仿宋" w:cs="仿宋" w:hint="eastAsia"/>
          <w:color w:val="000000" w:themeColor="text1"/>
          <w:spacing w:val="-6"/>
          <w:sz w:val="30"/>
          <w:szCs w:val="30"/>
        </w:rPr>
        <w:t>名、</w:t>
      </w:r>
      <w:r w:rsidR="00A3776A">
        <w:rPr>
          <w:rFonts w:ascii="仿宋" w:eastAsia="仿宋" w:hAnsi="仿宋" w:cs="仿宋" w:hint="eastAsia"/>
          <w:spacing w:val="-6"/>
          <w:sz w:val="30"/>
          <w:szCs w:val="30"/>
        </w:rPr>
        <w:t>监理员</w:t>
      </w:r>
      <w:r w:rsidR="00A3776A">
        <w:rPr>
          <w:rFonts w:ascii="仿宋" w:eastAsia="仿宋" w:hAnsi="仿宋" w:cs="仿宋" w:hint="eastAsia"/>
          <w:spacing w:val="-6"/>
          <w:sz w:val="30"/>
          <w:szCs w:val="30"/>
        </w:rPr>
        <w:t>1</w:t>
      </w:r>
      <w:r w:rsidR="00A3776A">
        <w:rPr>
          <w:rFonts w:ascii="仿宋" w:eastAsia="仿宋" w:hAnsi="仿宋" w:cs="仿宋" w:hint="eastAsia"/>
          <w:spacing w:val="-6"/>
          <w:sz w:val="30"/>
          <w:szCs w:val="30"/>
        </w:rPr>
        <w:t>名。</w:t>
      </w:r>
    </w:p>
    <w:p w14:paraId="719D11C5" w14:textId="38EE5EAA"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配备必要的检测设备。</w:t>
      </w:r>
    </w:p>
    <w:p w14:paraId="590D1B62" w14:textId="3A512B7A"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5.</w:t>
      </w:r>
      <w:r w:rsidR="00A3776A">
        <w:rPr>
          <w:rFonts w:ascii="仿宋" w:eastAsia="仿宋" w:hAnsi="仿宋" w:cs="仿宋" w:hint="eastAsia"/>
          <w:spacing w:val="-6"/>
          <w:sz w:val="30"/>
          <w:szCs w:val="30"/>
        </w:rPr>
        <w:t>其他要求</w:t>
      </w:r>
    </w:p>
    <w:p w14:paraId="03165F77" w14:textId="6C0B8743"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拟派人员须为本单位在职员工，提供近</w:t>
      </w:r>
      <w:r w:rsidR="00A3776A">
        <w:rPr>
          <w:rFonts w:ascii="仿宋" w:eastAsia="仿宋" w:hAnsi="仿宋" w:cs="仿宋" w:hint="eastAsia"/>
          <w:spacing w:val="-6"/>
          <w:sz w:val="30"/>
          <w:szCs w:val="30"/>
        </w:rPr>
        <w:t>3</w:t>
      </w:r>
      <w:r w:rsidR="00A3776A">
        <w:rPr>
          <w:rFonts w:ascii="仿宋" w:eastAsia="仿宋" w:hAnsi="仿宋" w:cs="仿宋" w:hint="eastAsia"/>
          <w:spacing w:val="-6"/>
          <w:sz w:val="30"/>
          <w:szCs w:val="30"/>
        </w:rPr>
        <w:t>个月社保缴纳证明。</w:t>
      </w:r>
    </w:p>
    <w:p w14:paraId="69FB32CC" w14:textId="34475341"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中标后，项目总监及主要监理人员不得随意更换，确需更换须经学校书面同意。</w:t>
      </w:r>
    </w:p>
    <w:p w14:paraId="40E3C424" w14:textId="77777777" w:rsidR="003703F5" w:rsidRDefault="00A3776A" w:rsidP="0057774F">
      <w:pPr>
        <w:wordWrap w:val="0"/>
        <w:rPr>
          <w:rFonts w:ascii="仿宋" w:eastAsia="仿宋" w:hAnsi="仿宋" w:cs="仿宋"/>
          <w:spacing w:val="-6"/>
          <w:sz w:val="30"/>
          <w:szCs w:val="30"/>
        </w:rPr>
      </w:pPr>
      <w:r>
        <w:rPr>
          <w:rFonts w:ascii="仿宋" w:eastAsia="仿宋" w:hAnsi="仿宋" w:cs="仿宋" w:hint="eastAsia"/>
          <w:spacing w:val="-6"/>
          <w:sz w:val="30"/>
          <w:szCs w:val="30"/>
        </w:rPr>
        <w:lastRenderedPageBreak/>
        <w:t>三、比选文件获取</w:t>
      </w:r>
    </w:p>
    <w:p w14:paraId="5C5268B0" w14:textId="2E251911"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1.</w:t>
      </w:r>
      <w:r w:rsidR="00A3776A">
        <w:rPr>
          <w:rFonts w:ascii="仿宋" w:eastAsia="仿宋" w:hAnsi="仿宋" w:cs="仿宋" w:hint="eastAsia"/>
          <w:spacing w:val="-6"/>
          <w:sz w:val="30"/>
          <w:szCs w:val="30"/>
        </w:rPr>
        <w:t>获取时间</w:t>
      </w:r>
      <w:r>
        <w:rPr>
          <w:rFonts w:ascii="仿宋" w:eastAsia="仿宋" w:hAnsi="仿宋" w:cs="仿宋" w:hint="eastAsia"/>
          <w:spacing w:val="-6"/>
          <w:sz w:val="30"/>
          <w:szCs w:val="30"/>
        </w:rPr>
        <w:t>：</w:t>
      </w:r>
      <w:r w:rsidR="00A3776A">
        <w:rPr>
          <w:rFonts w:ascii="仿宋" w:eastAsia="仿宋" w:hAnsi="仿宋" w:cs="仿宋" w:hint="eastAsia"/>
          <w:spacing w:val="-6"/>
          <w:sz w:val="30"/>
          <w:szCs w:val="30"/>
        </w:rPr>
        <w:t>2025</w:t>
      </w:r>
      <w:r w:rsidR="00A3776A">
        <w:rPr>
          <w:rFonts w:ascii="仿宋" w:eastAsia="仿宋" w:hAnsi="仿宋" w:cs="仿宋" w:hint="eastAsia"/>
          <w:spacing w:val="-6"/>
          <w:sz w:val="30"/>
          <w:szCs w:val="30"/>
        </w:rPr>
        <w:t>年</w:t>
      </w:r>
      <w:r w:rsidR="00A3776A">
        <w:rPr>
          <w:rFonts w:ascii="仿宋" w:eastAsia="仿宋" w:hAnsi="仿宋" w:cs="仿宋" w:hint="eastAsia"/>
          <w:spacing w:val="-6"/>
          <w:sz w:val="30"/>
          <w:szCs w:val="30"/>
        </w:rPr>
        <w:t>7</w:t>
      </w:r>
      <w:r w:rsidR="00A3776A">
        <w:rPr>
          <w:rFonts w:ascii="仿宋" w:eastAsia="仿宋" w:hAnsi="仿宋" w:cs="仿宋" w:hint="eastAsia"/>
          <w:spacing w:val="-6"/>
          <w:sz w:val="30"/>
          <w:szCs w:val="30"/>
        </w:rPr>
        <w:t>月</w:t>
      </w:r>
      <w:r w:rsidR="00A3776A">
        <w:rPr>
          <w:rFonts w:ascii="仿宋" w:eastAsia="仿宋" w:hAnsi="仿宋" w:cs="仿宋" w:hint="eastAsia"/>
          <w:spacing w:val="-6"/>
          <w:sz w:val="30"/>
          <w:szCs w:val="30"/>
        </w:rPr>
        <w:t>15</w:t>
      </w:r>
      <w:r w:rsidR="00A3776A">
        <w:rPr>
          <w:rFonts w:ascii="仿宋" w:eastAsia="仿宋" w:hAnsi="仿宋" w:cs="仿宋" w:hint="eastAsia"/>
          <w:spacing w:val="-6"/>
          <w:sz w:val="30"/>
          <w:szCs w:val="30"/>
        </w:rPr>
        <w:t>日至</w:t>
      </w:r>
      <w:r w:rsidR="00A3776A">
        <w:rPr>
          <w:rFonts w:ascii="仿宋" w:eastAsia="仿宋" w:hAnsi="仿宋" w:cs="仿宋" w:hint="eastAsia"/>
          <w:spacing w:val="-6"/>
          <w:sz w:val="30"/>
          <w:szCs w:val="30"/>
        </w:rPr>
        <w:t>2025</w:t>
      </w:r>
      <w:r w:rsidR="00A3776A">
        <w:rPr>
          <w:rFonts w:ascii="仿宋" w:eastAsia="仿宋" w:hAnsi="仿宋" w:cs="仿宋" w:hint="eastAsia"/>
          <w:spacing w:val="-6"/>
          <w:sz w:val="30"/>
          <w:szCs w:val="30"/>
        </w:rPr>
        <w:t>年</w:t>
      </w:r>
      <w:r w:rsidR="00A3776A">
        <w:rPr>
          <w:rFonts w:ascii="仿宋" w:eastAsia="仿宋" w:hAnsi="仿宋" w:cs="仿宋" w:hint="eastAsia"/>
          <w:spacing w:val="-6"/>
          <w:sz w:val="30"/>
          <w:szCs w:val="30"/>
        </w:rPr>
        <w:t>7</w:t>
      </w:r>
      <w:r w:rsidR="00A3776A">
        <w:rPr>
          <w:rFonts w:ascii="仿宋" w:eastAsia="仿宋" w:hAnsi="仿宋" w:cs="仿宋" w:hint="eastAsia"/>
          <w:spacing w:val="-6"/>
          <w:sz w:val="30"/>
          <w:szCs w:val="30"/>
        </w:rPr>
        <w:t>月</w:t>
      </w:r>
      <w:r w:rsidR="00A3776A">
        <w:rPr>
          <w:rFonts w:ascii="仿宋" w:eastAsia="仿宋" w:hAnsi="仿宋" w:cs="仿宋" w:hint="eastAsia"/>
          <w:spacing w:val="-6"/>
          <w:sz w:val="30"/>
          <w:szCs w:val="30"/>
        </w:rPr>
        <w:t>18</w:t>
      </w:r>
      <w:r>
        <w:rPr>
          <w:rFonts w:ascii="仿宋" w:eastAsia="仿宋" w:hAnsi="仿宋" w:cs="仿宋" w:hint="eastAsia"/>
          <w:spacing w:val="-6"/>
          <w:sz w:val="30"/>
          <w:szCs w:val="30"/>
        </w:rPr>
        <w:t>日</w:t>
      </w:r>
      <w:r w:rsidR="00A3776A">
        <w:rPr>
          <w:rFonts w:ascii="仿宋" w:eastAsia="仿宋" w:hAnsi="仿宋" w:cs="仿宋" w:hint="eastAsia"/>
          <w:spacing w:val="-6"/>
          <w:sz w:val="30"/>
          <w:szCs w:val="30"/>
        </w:rPr>
        <w:t>（工作日</w:t>
      </w:r>
      <w:r w:rsidR="00A3776A">
        <w:rPr>
          <w:rFonts w:ascii="仿宋" w:eastAsia="仿宋" w:hAnsi="仿宋" w:cs="仿宋" w:hint="eastAsia"/>
          <w:spacing w:val="-6"/>
          <w:sz w:val="30"/>
          <w:szCs w:val="30"/>
        </w:rPr>
        <w:t>9:00-11:30</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14:30-17:00</w:t>
      </w:r>
      <w:r w:rsidR="00A3776A">
        <w:rPr>
          <w:rFonts w:ascii="仿宋" w:eastAsia="仿宋" w:hAnsi="仿宋" w:cs="仿宋" w:hint="eastAsia"/>
          <w:spacing w:val="-6"/>
          <w:sz w:val="30"/>
          <w:szCs w:val="30"/>
        </w:rPr>
        <w:t>）。</w:t>
      </w:r>
    </w:p>
    <w:p w14:paraId="770902AF" w14:textId="0ABCDADB"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2.</w:t>
      </w:r>
      <w:r w:rsidR="00A3776A">
        <w:rPr>
          <w:rFonts w:ascii="仿宋" w:eastAsia="仿宋" w:hAnsi="仿宋" w:cs="仿宋" w:hint="eastAsia"/>
          <w:spacing w:val="-6"/>
          <w:sz w:val="30"/>
          <w:szCs w:val="30"/>
        </w:rPr>
        <w:t>获取方式</w:t>
      </w:r>
    </w:p>
    <w:p w14:paraId="55E525A1" w14:textId="242E350A"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现场获取：携带单位介绍信、经</w:t>
      </w:r>
      <w:r w:rsidR="00A3776A">
        <w:rPr>
          <w:rFonts w:ascii="仿宋" w:eastAsia="仿宋" w:hAnsi="仿宋" w:cs="仿宋" w:hint="eastAsia"/>
          <w:spacing w:val="-6"/>
          <w:sz w:val="30"/>
          <w:szCs w:val="30"/>
        </w:rPr>
        <w:t>办人身份证原件及复印件、营业执照副本复印件（加盖公章）至学校后勤管理科领取（免费提供比选文件）。</w:t>
      </w:r>
    </w:p>
    <w:p w14:paraId="1F5C2A65" w14:textId="0A21E24D"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线上获取：在四川省服装艺术学校（四川省蚕丝学校）校园官网上下载。。</w:t>
      </w:r>
    </w:p>
    <w:p w14:paraId="4A637A20" w14:textId="77777777" w:rsidR="003703F5" w:rsidRDefault="00A3776A" w:rsidP="0057774F">
      <w:pPr>
        <w:wordWrap w:val="0"/>
        <w:rPr>
          <w:rFonts w:ascii="仿宋" w:eastAsia="仿宋" w:hAnsi="仿宋" w:cs="仿宋"/>
          <w:spacing w:val="-6"/>
          <w:sz w:val="30"/>
          <w:szCs w:val="30"/>
        </w:rPr>
      </w:pPr>
      <w:r>
        <w:rPr>
          <w:rFonts w:ascii="仿宋" w:eastAsia="仿宋" w:hAnsi="仿宋" w:cs="仿宋" w:hint="eastAsia"/>
          <w:spacing w:val="-6"/>
          <w:sz w:val="30"/>
          <w:szCs w:val="30"/>
        </w:rPr>
        <w:t>四、比选申请文件内容</w:t>
      </w:r>
    </w:p>
    <w:p w14:paraId="5B55F3A3" w14:textId="77777777" w:rsidR="003703F5" w:rsidRDefault="00A3776A"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比选申请人需提交以下文件（一式伍份，正本壹份，副本肆份）：</w:t>
      </w:r>
    </w:p>
    <w:p w14:paraId="5B7F3263" w14:textId="66B13390"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1.</w:t>
      </w:r>
      <w:r w:rsidR="00A3776A">
        <w:rPr>
          <w:rFonts w:ascii="仿宋" w:eastAsia="仿宋" w:hAnsi="仿宋" w:cs="仿宋" w:hint="eastAsia"/>
          <w:spacing w:val="-6"/>
          <w:sz w:val="30"/>
          <w:szCs w:val="30"/>
        </w:rPr>
        <w:t>资格证明文件</w:t>
      </w:r>
    </w:p>
    <w:p w14:paraId="5709B81F" w14:textId="166E0B4A"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营业执照、资质证书复印件（加盖公章）。</w:t>
      </w:r>
    </w:p>
    <w:p w14:paraId="1439C9F7" w14:textId="08F8EED7"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法定代表人身份证明或授权委托书（附身份证复印件）。</w:t>
      </w:r>
    </w:p>
    <w:p w14:paraId="5987F4F1" w14:textId="0BD85349"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“信用中国”查询截图（无失信记录）。</w:t>
      </w:r>
    </w:p>
    <w:p w14:paraId="3D2973C5" w14:textId="64AB23D7"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2.</w:t>
      </w:r>
      <w:r w:rsidR="00A3776A">
        <w:rPr>
          <w:rFonts w:ascii="仿宋" w:eastAsia="仿宋" w:hAnsi="仿宋" w:cs="仿宋" w:hint="eastAsia"/>
          <w:spacing w:val="-6"/>
          <w:sz w:val="30"/>
          <w:szCs w:val="30"/>
        </w:rPr>
        <w:t>业绩证明材料</w:t>
      </w:r>
    </w:p>
    <w:p w14:paraId="23E7A6C9" w14:textId="2ED814B8"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近三</w:t>
      </w:r>
      <w:r w:rsidR="00A3776A">
        <w:rPr>
          <w:rFonts w:ascii="仿宋" w:eastAsia="仿宋" w:hAnsi="仿宋" w:cs="仿宋" w:hint="eastAsia"/>
          <w:spacing w:val="-6"/>
          <w:sz w:val="30"/>
          <w:szCs w:val="30"/>
        </w:rPr>
        <w:t>年类似项目监理合同或中标通知书复印件（加盖公章）。</w:t>
      </w:r>
    </w:p>
    <w:p w14:paraId="15B02549" w14:textId="1BFC78B0"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3.</w:t>
      </w:r>
      <w:r w:rsidR="00A3776A">
        <w:rPr>
          <w:rFonts w:ascii="仿宋" w:eastAsia="仿宋" w:hAnsi="仿宋" w:cs="仿宋" w:hint="eastAsia"/>
          <w:spacing w:val="-6"/>
          <w:sz w:val="30"/>
          <w:szCs w:val="30"/>
        </w:rPr>
        <w:t>拟派人员资料</w:t>
      </w:r>
    </w:p>
    <w:p w14:paraId="40B80E9E" w14:textId="3E59E6A0"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项目总监理工程师注册证书、身份证复印件。</w:t>
      </w:r>
    </w:p>
    <w:p w14:paraId="3216B620" w14:textId="10777FCE"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专业监理工程师及监理员资格证书、身份证复印件。</w:t>
      </w:r>
    </w:p>
    <w:p w14:paraId="04C95CB4" w14:textId="5A298402"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所有人员社保缴纳证明（近</w:t>
      </w:r>
      <w:r w:rsidR="00A3776A">
        <w:rPr>
          <w:rFonts w:ascii="仿宋" w:eastAsia="仿宋" w:hAnsi="仿宋" w:cs="仿宋" w:hint="eastAsia"/>
          <w:spacing w:val="-6"/>
          <w:sz w:val="30"/>
          <w:szCs w:val="30"/>
        </w:rPr>
        <w:t>3</w:t>
      </w:r>
      <w:r w:rsidR="00A3776A">
        <w:rPr>
          <w:rFonts w:ascii="仿宋" w:eastAsia="仿宋" w:hAnsi="仿宋" w:cs="仿宋" w:hint="eastAsia"/>
          <w:spacing w:val="-6"/>
          <w:sz w:val="30"/>
          <w:szCs w:val="30"/>
        </w:rPr>
        <w:t>个月）。</w:t>
      </w:r>
    </w:p>
    <w:p w14:paraId="42256ACB" w14:textId="1F2D8331"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lastRenderedPageBreak/>
        <w:t>4.</w:t>
      </w:r>
      <w:r w:rsidR="00A3776A">
        <w:rPr>
          <w:rFonts w:ascii="仿宋" w:eastAsia="仿宋" w:hAnsi="仿宋" w:cs="仿宋" w:hint="eastAsia"/>
          <w:spacing w:val="-6"/>
          <w:sz w:val="30"/>
          <w:szCs w:val="30"/>
        </w:rPr>
        <w:t>监理服务方案（重点内容）</w:t>
      </w:r>
    </w:p>
    <w:p w14:paraId="071737FD" w14:textId="344088F0"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质量控制：材料验收标准、隐蔽工程检查流程、质量通病防治措施。</w:t>
      </w:r>
    </w:p>
    <w:p w14:paraId="62444D15" w14:textId="01663A3D"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进度控制：关键节点计划表、进度滞后应对方案。</w:t>
      </w:r>
    </w:p>
    <w:p w14:paraId="518A7137" w14:textId="036A5D82"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投资控制：变更审核流程、签证管理、成本节约建议。</w:t>
      </w:r>
    </w:p>
    <w:p w14:paraId="3E94FADE" w14:textId="36C62D3E"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安全管理：危险源识别清单、应急预案、安全检查制度。</w:t>
      </w:r>
    </w:p>
    <w:p w14:paraId="4C70D44F" w14:textId="00BE4CD9"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合同与信息管理：档案分类标准、参建方沟通机制。</w:t>
      </w:r>
    </w:p>
    <w:p w14:paraId="0F92AF30" w14:textId="1F8BDDF8"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组织协调：矛盾化解案例、会议组织方案。</w:t>
      </w:r>
    </w:p>
    <w:p w14:paraId="58AC9FA8" w14:textId="1AD9C039"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5.</w:t>
      </w:r>
      <w:r w:rsidR="00A3776A">
        <w:rPr>
          <w:rFonts w:ascii="仿宋" w:eastAsia="仿宋" w:hAnsi="仿宋" w:cs="仿宋" w:hint="eastAsia"/>
          <w:spacing w:val="-6"/>
          <w:sz w:val="30"/>
          <w:szCs w:val="30"/>
        </w:rPr>
        <w:t>报价函</w:t>
      </w:r>
    </w:p>
    <w:p w14:paraId="37C7CA71" w14:textId="76E264D5" w:rsidR="003703F5" w:rsidRDefault="0057774F" w:rsidP="0057774F">
      <w:pPr>
        <w:wordWrap w:val="0"/>
        <w:ind w:firstLineChars="200" w:firstLine="576"/>
        <w:rPr>
          <w:rFonts w:ascii="仿宋" w:eastAsia="仿宋" w:hAnsi="仿宋" w:cs="仿宋"/>
          <w:color w:val="000000" w:themeColor="text1"/>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报价方式：</w:t>
      </w:r>
      <w:r w:rsidR="00A3776A">
        <w:rPr>
          <w:rFonts w:ascii="仿宋" w:eastAsia="仿宋" w:hAnsi="仿宋" w:cs="仿宋" w:hint="eastAsia"/>
          <w:kern w:val="0"/>
          <w:sz w:val="30"/>
          <w:szCs w:val="30"/>
        </w:rPr>
        <w:t>本项目最终监理费</w:t>
      </w:r>
      <w:r w:rsidR="00A3776A">
        <w:rPr>
          <w:rFonts w:ascii="仿宋" w:eastAsia="仿宋" w:hAnsi="仿宋" w:cs="仿宋" w:hint="eastAsia"/>
          <w:kern w:val="0"/>
          <w:sz w:val="30"/>
          <w:szCs w:val="30"/>
        </w:rPr>
        <w:t>=</w:t>
      </w:r>
      <w:r w:rsidR="00A3776A">
        <w:rPr>
          <w:rFonts w:ascii="仿宋" w:eastAsia="仿宋" w:hAnsi="仿宋" w:cs="仿宋" w:hint="eastAsia"/>
          <w:kern w:val="0"/>
          <w:sz w:val="30"/>
          <w:szCs w:val="30"/>
        </w:rPr>
        <w:t>根据“国家发展改革委、建设部关于印发《建设工程监理与相关服务收费管理规定》的通知”</w:t>
      </w:r>
      <w:proofErr w:type="gramStart"/>
      <w:r w:rsidR="00A3776A">
        <w:rPr>
          <w:rFonts w:ascii="仿宋" w:eastAsia="仿宋" w:hAnsi="仿宋" w:cs="仿宋" w:hint="eastAsia"/>
          <w:kern w:val="0"/>
          <w:sz w:val="30"/>
          <w:szCs w:val="30"/>
        </w:rPr>
        <w:t>发改价格</w:t>
      </w:r>
      <w:proofErr w:type="gramEnd"/>
      <w:r w:rsidR="00A3776A">
        <w:rPr>
          <w:rFonts w:ascii="仿宋" w:eastAsia="仿宋" w:hAnsi="仿宋" w:cs="仿宋" w:hint="eastAsia"/>
          <w:kern w:val="0"/>
          <w:sz w:val="30"/>
          <w:szCs w:val="30"/>
        </w:rPr>
        <w:t>[2007]670</w:t>
      </w:r>
      <w:r w:rsidR="00A3776A">
        <w:rPr>
          <w:rFonts w:ascii="仿宋" w:eastAsia="仿宋" w:hAnsi="仿宋" w:cs="仿宋" w:hint="eastAsia"/>
          <w:kern w:val="0"/>
          <w:sz w:val="30"/>
          <w:szCs w:val="30"/>
        </w:rPr>
        <w:t>号文监理费收费标准计算</w:t>
      </w:r>
      <w:r w:rsidR="00A3776A">
        <w:rPr>
          <w:rFonts w:ascii="仿宋" w:eastAsia="仿宋" w:hAnsi="仿宋" w:cs="仿宋" w:hint="eastAsia"/>
          <w:kern w:val="0"/>
          <w:sz w:val="30"/>
          <w:szCs w:val="30"/>
        </w:rPr>
        <w:t>*</w:t>
      </w:r>
      <w:r w:rsidR="00A3776A">
        <w:rPr>
          <w:rFonts w:ascii="仿宋" w:eastAsia="仿宋" w:hAnsi="仿宋" w:cs="仿宋" w:hint="eastAsia"/>
          <w:kern w:val="0"/>
          <w:sz w:val="30"/>
          <w:szCs w:val="30"/>
        </w:rPr>
        <w:t>中标</w:t>
      </w:r>
      <w:proofErr w:type="gramStart"/>
      <w:r w:rsidR="00A3776A">
        <w:rPr>
          <w:rFonts w:ascii="仿宋" w:eastAsia="仿宋" w:hAnsi="仿宋" w:cs="仿宋" w:hint="eastAsia"/>
          <w:color w:val="000000" w:themeColor="text1"/>
          <w:sz w:val="30"/>
          <w:szCs w:val="30"/>
        </w:rPr>
        <w:t>监理费折率</w:t>
      </w:r>
      <w:proofErr w:type="gramEnd"/>
      <w:r w:rsidR="00A3776A">
        <w:rPr>
          <w:rFonts w:ascii="仿宋" w:eastAsia="仿宋" w:hAnsi="仿宋" w:cs="仿宋" w:hint="eastAsia"/>
          <w:color w:val="000000" w:themeColor="text1"/>
          <w:sz w:val="30"/>
          <w:szCs w:val="30"/>
        </w:rPr>
        <w:t>（</w:t>
      </w:r>
      <w:r w:rsidR="00A3776A">
        <w:rPr>
          <w:rFonts w:ascii="仿宋" w:eastAsia="仿宋" w:hAnsi="仿宋" w:cs="仿宋" w:hint="eastAsia"/>
          <w:color w:val="000000" w:themeColor="text1"/>
          <w:sz w:val="30"/>
          <w:szCs w:val="30"/>
        </w:rPr>
        <w:t>收费比例</w:t>
      </w:r>
      <w:r w:rsidR="00A3776A">
        <w:rPr>
          <w:rFonts w:ascii="仿宋" w:eastAsia="仿宋" w:hAnsi="仿宋" w:cs="仿宋" w:hint="eastAsia"/>
          <w:color w:val="000000" w:themeColor="text1"/>
          <w:sz w:val="30"/>
          <w:szCs w:val="30"/>
        </w:rPr>
        <w:t>）。</w:t>
      </w:r>
    </w:p>
    <w:p w14:paraId="651F7FB8" w14:textId="6CF7A039"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报价有效期：自比选截止日起</w:t>
      </w:r>
      <w:r w:rsidR="00A3776A">
        <w:rPr>
          <w:rFonts w:ascii="仿宋" w:eastAsia="仿宋" w:hAnsi="仿宋" w:cs="仿宋" w:hint="eastAsia"/>
          <w:spacing w:val="-6"/>
          <w:sz w:val="30"/>
          <w:szCs w:val="30"/>
        </w:rPr>
        <w:t>30</w:t>
      </w:r>
      <w:r w:rsidR="00A3776A">
        <w:rPr>
          <w:rFonts w:ascii="仿宋" w:eastAsia="仿宋" w:hAnsi="仿宋" w:cs="仿宋" w:hint="eastAsia"/>
          <w:spacing w:val="-6"/>
          <w:sz w:val="30"/>
          <w:szCs w:val="30"/>
        </w:rPr>
        <w:t>日。</w:t>
      </w:r>
    </w:p>
    <w:p w14:paraId="7DE12E7C" w14:textId="3E25EA10"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6.</w:t>
      </w:r>
      <w:r w:rsidR="00A3776A">
        <w:rPr>
          <w:rFonts w:ascii="仿宋" w:eastAsia="仿宋" w:hAnsi="仿宋" w:cs="仿宋" w:hint="eastAsia"/>
          <w:spacing w:val="-6"/>
          <w:sz w:val="30"/>
          <w:szCs w:val="30"/>
        </w:rPr>
        <w:t>服务承诺</w:t>
      </w:r>
    </w:p>
    <w:p w14:paraId="3D9741A5" w14:textId="7D94769D"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对监理服务响应时间、问题处理效率、廉洁自律等</w:t>
      </w:r>
      <w:proofErr w:type="gramStart"/>
      <w:r w:rsidR="00A3776A">
        <w:rPr>
          <w:rFonts w:ascii="仿宋" w:eastAsia="仿宋" w:hAnsi="仿宋" w:cs="仿宋" w:hint="eastAsia"/>
          <w:spacing w:val="-6"/>
          <w:sz w:val="30"/>
          <w:szCs w:val="30"/>
        </w:rPr>
        <w:t>作出</w:t>
      </w:r>
      <w:proofErr w:type="gramEnd"/>
      <w:r w:rsidR="00A3776A">
        <w:rPr>
          <w:rFonts w:ascii="仿宋" w:eastAsia="仿宋" w:hAnsi="仿宋" w:cs="仿宋" w:hint="eastAsia"/>
          <w:spacing w:val="-6"/>
          <w:sz w:val="30"/>
          <w:szCs w:val="30"/>
        </w:rPr>
        <w:t>书面承诺。</w:t>
      </w:r>
    </w:p>
    <w:p w14:paraId="63071219" w14:textId="77777777" w:rsidR="003703F5" w:rsidRDefault="00A3776A" w:rsidP="0057774F">
      <w:pPr>
        <w:wordWrap w:val="0"/>
        <w:rPr>
          <w:rFonts w:ascii="仿宋" w:eastAsia="仿宋" w:hAnsi="仿宋" w:cs="仿宋"/>
          <w:spacing w:val="-6"/>
          <w:sz w:val="30"/>
          <w:szCs w:val="30"/>
        </w:rPr>
      </w:pPr>
      <w:r>
        <w:rPr>
          <w:rFonts w:ascii="仿宋" w:eastAsia="仿宋" w:hAnsi="仿宋" w:cs="仿宋" w:hint="eastAsia"/>
          <w:spacing w:val="-6"/>
          <w:sz w:val="30"/>
          <w:szCs w:val="30"/>
        </w:rPr>
        <w:t>五、比选申请文件递交</w:t>
      </w:r>
    </w:p>
    <w:p w14:paraId="59DED705" w14:textId="5FE7163B"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1.</w:t>
      </w:r>
      <w:r w:rsidR="00A3776A">
        <w:rPr>
          <w:rFonts w:ascii="仿宋" w:eastAsia="仿宋" w:hAnsi="仿宋" w:cs="仿宋" w:hint="eastAsia"/>
          <w:spacing w:val="-6"/>
          <w:sz w:val="30"/>
          <w:szCs w:val="30"/>
        </w:rPr>
        <w:t>递交截止时间及开标时间</w:t>
      </w:r>
      <w:r>
        <w:rPr>
          <w:rFonts w:ascii="仿宋" w:eastAsia="仿宋" w:hAnsi="仿宋" w:cs="仿宋" w:hint="eastAsia"/>
          <w:spacing w:val="-6"/>
          <w:sz w:val="30"/>
          <w:szCs w:val="30"/>
        </w:rPr>
        <w:t>：</w:t>
      </w:r>
      <w:r w:rsidR="00A3776A">
        <w:rPr>
          <w:rFonts w:ascii="仿宋" w:eastAsia="仿宋" w:hAnsi="仿宋" w:cs="仿宋" w:hint="eastAsia"/>
          <w:spacing w:val="-6"/>
          <w:sz w:val="30"/>
          <w:szCs w:val="30"/>
        </w:rPr>
        <w:t>2025</w:t>
      </w:r>
      <w:r w:rsidR="00A3776A">
        <w:rPr>
          <w:rFonts w:ascii="仿宋" w:eastAsia="仿宋" w:hAnsi="仿宋" w:cs="仿宋" w:hint="eastAsia"/>
          <w:spacing w:val="-6"/>
          <w:sz w:val="30"/>
          <w:szCs w:val="30"/>
        </w:rPr>
        <w:t>年</w:t>
      </w:r>
      <w:r w:rsidR="00A3776A">
        <w:rPr>
          <w:rFonts w:ascii="仿宋" w:eastAsia="仿宋" w:hAnsi="仿宋" w:cs="仿宋" w:hint="eastAsia"/>
          <w:spacing w:val="-6"/>
          <w:sz w:val="30"/>
          <w:szCs w:val="30"/>
        </w:rPr>
        <w:t>7</w:t>
      </w:r>
      <w:r w:rsidR="00A3776A">
        <w:rPr>
          <w:rFonts w:ascii="仿宋" w:eastAsia="仿宋" w:hAnsi="仿宋" w:cs="仿宋" w:hint="eastAsia"/>
          <w:spacing w:val="-6"/>
          <w:sz w:val="30"/>
          <w:szCs w:val="30"/>
        </w:rPr>
        <w:t>月</w:t>
      </w:r>
      <w:r w:rsidR="00A3776A">
        <w:rPr>
          <w:rFonts w:ascii="仿宋" w:eastAsia="仿宋" w:hAnsi="仿宋" w:cs="仿宋" w:hint="eastAsia"/>
          <w:spacing w:val="-6"/>
          <w:sz w:val="30"/>
          <w:szCs w:val="30"/>
        </w:rPr>
        <w:t>22</w:t>
      </w:r>
      <w:r w:rsidR="00A3776A">
        <w:rPr>
          <w:rFonts w:ascii="仿宋" w:eastAsia="仿宋" w:hAnsi="仿宋" w:cs="仿宋" w:hint="eastAsia"/>
          <w:spacing w:val="-6"/>
          <w:sz w:val="30"/>
          <w:szCs w:val="30"/>
        </w:rPr>
        <w:t>上午</w:t>
      </w:r>
      <w:r w:rsidR="00A3776A">
        <w:rPr>
          <w:rFonts w:ascii="仿宋" w:eastAsia="仿宋" w:hAnsi="仿宋" w:cs="仿宋" w:hint="eastAsia"/>
          <w:spacing w:val="-6"/>
          <w:sz w:val="30"/>
          <w:szCs w:val="30"/>
        </w:rPr>
        <w:t>9</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30</w:t>
      </w:r>
      <w:r w:rsidR="00A3776A">
        <w:rPr>
          <w:rFonts w:ascii="仿宋" w:eastAsia="仿宋" w:hAnsi="仿宋" w:cs="仿宋" w:hint="eastAsia"/>
          <w:spacing w:val="-6"/>
          <w:sz w:val="30"/>
          <w:szCs w:val="30"/>
        </w:rPr>
        <w:t>（北京时间）。</w:t>
      </w:r>
    </w:p>
    <w:p w14:paraId="3CF7062A" w14:textId="6509343E"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2.</w:t>
      </w:r>
      <w:r w:rsidR="00A3776A">
        <w:rPr>
          <w:rFonts w:ascii="仿宋" w:eastAsia="仿宋" w:hAnsi="仿宋" w:cs="仿宋" w:hint="eastAsia"/>
          <w:spacing w:val="-6"/>
          <w:sz w:val="30"/>
          <w:szCs w:val="30"/>
        </w:rPr>
        <w:t>递交地点</w:t>
      </w:r>
      <w:r>
        <w:rPr>
          <w:rFonts w:ascii="仿宋" w:eastAsia="仿宋" w:hAnsi="仿宋" w:cs="仿宋" w:hint="eastAsia"/>
          <w:spacing w:val="-6"/>
          <w:sz w:val="30"/>
          <w:szCs w:val="30"/>
        </w:rPr>
        <w:t>：</w:t>
      </w:r>
      <w:r w:rsidR="00A3776A">
        <w:rPr>
          <w:rFonts w:ascii="仿宋" w:eastAsia="仿宋" w:hAnsi="仿宋" w:cs="仿宋" w:hint="eastAsia"/>
          <w:spacing w:val="-6"/>
          <w:sz w:val="30"/>
          <w:szCs w:val="30"/>
        </w:rPr>
        <w:t>四川省服装艺术学校（四川省蚕丝学校）后勤科。</w:t>
      </w:r>
    </w:p>
    <w:p w14:paraId="306CB4C0" w14:textId="4815C432"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3.</w:t>
      </w:r>
      <w:r w:rsidR="00A3776A">
        <w:rPr>
          <w:rFonts w:ascii="仿宋" w:eastAsia="仿宋" w:hAnsi="仿宋" w:cs="仿宋" w:hint="eastAsia"/>
          <w:spacing w:val="-6"/>
          <w:sz w:val="30"/>
          <w:szCs w:val="30"/>
        </w:rPr>
        <w:t>封装要求</w:t>
      </w:r>
    </w:p>
    <w:p w14:paraId="3556AB13" w14:textId="1BD50B73"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lastRenderedPageBreak/>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文件密封，封口处加盖公章。</w:t>
      </w:r>
    </w:p>
    <w:p w14:paraId="23A0F5C5" w14:textId="26C7A797"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封套标注“比选申请文件</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项目名称</w:t>
      </w:r>
      <w:r w:rsidR="00A3776A">
        <w:rPr>
          <w:rFonts w:ascii="仿宋" w:eastAsia="仿宋" w:hAnsi="仿宋" w:cs="仿宋" w:hint="eastAsia"/>
          <w:spacing w:val="-6"/>
          <w:sz w:val="30"/>
          <w:szCs w:val="30"/>
        </w:rPr>
        <w:t>-</w:t>
      </w:r>
      <w:r w:rsidR="00A3776A">
        <w:rPr>
          <w:rFonts w:ascii="仿宋" w:eastAsia="仿宋" w:hAnsi="仿宋" w:cs="仿宋" w:hint="eastAsia"/>
          <w:spacing w:val="-6"/>
          <w:sz w:val="30"/>
          <w:szCs w:val="30"/>
        </w:rPr>
        <w:t>单位名称”。</w:t>
      </w:r>
    </w:p>
    <w:p w14:paraId="33FF3DEF" w14:textId="0F75453F" w:rsidR="003703F5" w:rsidRDefault="0057774F" w:rsidP="0057774F">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4.</w:t>
      </w:r>
      <w:r w:rsidR="00A3776A">
        <w:rPr>
          <w:rFonts w:ascii="仿宋" w:eastAsia="仿宋" w:hAnsi="仿宋" w:cs="仿宋" w:hint="eastAsia"/>
          <w:spacing w:val="-6"/>
          <w:sz w:val="30"/>
          <w:szCs w:val="30"/>
        </w:rPr>
        <w:t>逾期送达或未密封的文件，学校不予受理。</w:t>
      </w:r>
    </w:p>
    <w:p w14:paraId="68BCA854" w14:textId="77777777" w:rsidR="003703F5" w:rsidRDefault="00A3776A" w:rsidP="0057774F">
      <w:pPr>
        <w:wordWrap w:val="0"/>
        <w:rPr>
          <w:rFonts w:ascii="仿宋" w:eastAsia="仿宋" w:hAnsi="仿宋" w:cs="仿宋"/>
          <w:spacing w:val="-6"/>
          <w:sz w:val="30"/>
          <w:szCs w:val="30"/>
        </w:rPr>
      </w:pPr>
      <w:r>
        <w:rPr>
          <w:rFonts w:ascii="仿宋" w:eastAsia="仿宋" w:hAnsi="仿宋" w:cs="仿宋" w:hint="eastAsia"/>
          <w:spacing w:val="-6"/>
          <w:sz w:val="30"/>
          <w:szCs w:val="30"/>
        </w:rPr>
        <w:t>六、比选评审方法</w:t>
      </w:r>
    </w:p>
    <w:p w14:paraId="1B9DC6A8" w14:textId="710B9B76" w:rsidR="003703F5" w:rsidRDefault="00A3776A" w:rsidP="00334660">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采用综合评分法，总分</w:t>
      </w:r>
      <w:r>
        <w:rPr>
          <w:rFonts w:ascii="仿宋" w:eastAsia="仿宋" w:hAnsi="仿宋" w:cs="仿宋" w:hint="eastAsia"/>
          <w:spacing w:val="-6"/>
          <w:sz w:val="30"/>
          <w:szCs w:val="30"/>
        </w:rPr>
        <w:t>100</w:t>
      </w:r>
      <w:r>
        <w:rPr>
          <w:rFonts w:ascii="仿宋" w:eastAsia="仿宋" w:hAnsi="仿宋" w:cs="仿宋" w:hint="eastAsia"/>
          <w:spacing w:val="-6"/>
          <w:sz w:val="30"/>
          <w:szCs w:val="30"/>
        </w:rPr>
        <w:t>分，评审标准如下：</w:t>
      </w:r>
      <w:r>
        <w:rPr>
          <w:rFonts w:ascii="仿宋" w:eastAsia="仿宋" w:hAnsi="仿宋" w:cs="仿宋" w:hint="eastAsia"/>
          <w:spacing w:val="-6"/>
          <w:sz w:val="30"/>
          <w:szCs w:val="30"/>
        </w:rPr>
        <w:t>[</w:t>
      </w:r>
      <w:r>
        <w:rPr>
          <w:rFonts w:ascii="仿宋" w:eastAsia="仿宋" w:hAnsi="仿宋" w:cs="仿宋" w:hint="eastAsia"/>
          <w:color w:val="000000" w:themeColor="text1"/>
          <w:spacing w:val="-6"/>
          <w:sz w:val="30"/>
          <w:szCs w:val="30"/>
        </w:rPr>
        <w:t>资信业绩部分：</w:t>
      </w:r>
      <w:r>
        <w:rPr>
          <w:rFonts w:ascii="仿宋" w:eastAsia="仿宋" w:hAnsi="仿宋" w:cs="仿宋" w:hint="eastAsia"/>
          <w:color w:val="000000" w:themeColor="text1"/>
          <w:spacing w:val="-6"/>
          <w:sz w:val="30"/>
          <w:szCs w:val="30"/>
        </w:rPr>
        <w:t>20</w:t>
      </w:r>
      <w:r w:rsidR="00334660">
        <w:rPr>
          <w:rFonts w:ascii="仿宋" w:eastAsia="仿宋" w:hAnsi="仿宋" w:cs="仿宋" w:hint="eastAsia"/>
          <w:color w:val="000000" w:themeColor="text1"/>
          <w:spacing w:val="-6"/>
          <w:sz w:val="30"/>
          <w:szCs w:val="30"/>
        </w:rPr>
        <w:t>分</w:t>
      </w:r>
      <w:r>
        <w:rPr>
          <w:rFonts w:ascii="仿宋" w:eastAsia="仿宋" w:hAnsi="仿宋" w:cs="仿宋" w:hint="eastAsia"/>
          <w:color w:val="000000" w:themeColor="text1"/>
          <w:spacing w:val="-6"/>
          <w:sz w:val="30"/>
          <w:szCs w:val="30"/>
        </w:rPr>
        <w:t>，监</w:t>
      </w:r>
      <w:r>
        <w:rPr>
          <w:rFonts w:ascii="仿宋" w:eastAsia="仿宋" w:hAnsi="仿宋" w:cs="仿宋" w:hint="eastAsia"/>
          <w:color w:val="000000" w:themeColor="text1"/>
          <w:spacing w:val="-6"/>
          <w:sz w:val="30"/>
          <w:szCs w:val="30"/>
        </w:rPr>
        <w:t>理大纲部分：</w:t>
      </w:r>
      <w:r w:rsidR="0057774F">
        <w:rPr>
          <w:rFonts w:ascii="仿宋" w:eastAsia="仿宋" w:hAnsi="仿宋" w:cs="仿宋" w:hint="eastAsia"/>
          <w:color w:val="000000" w:themeColor="text1"/>
          <w:spacing w:val="-6"/>
          <w:sz w:val="30"/>
          <w:szCs w:val="30"/>
        </w:rPr>
        <w:t>30</w:t>
      </w:r>
      <w:r w:rsidR="00334660">
        <w:rPr>
          <w:rFonts w:ascii="仿宋" w:eastAsia="仿宋" w:hAnsi="仿宋" w:cs="仿宋" w:hint="eastAsia"/>
          <w:color w:val="000000" w:themeColor="text1"/>
          <w:spacing w:val="-6"/>
          <w:sz w:val="30"/>
          <w:szCs w:val="30"/>
        </w:rPr>
        <w:t>分</w:t>
      </w:r>
      <w:r>
        <w:rPr>
          <w:rFonts w:ascii="仿宋" w:eastAsia="仿宋" w:hAnsi="仿宋" w:cs="仿宋" w:hint="eastAsia"/>
          <w:color w:val="000000" w:themeColor="text1"/>
          <w:spacing w:val="-6"/>
          <w:sz w:val="30"/>
          <w:szCs w:val="30"/>
        </w:rPr>
        <w:t>，投标报价部分：</w:t>
      </w:r>
      <w:r w:rsidR="0057774F">
        <w:rPr>
          <w:rFonts w:ascii="仿宋" w:eastAsia="仿宋" w:hAnsi="仿宋" w:cs="仿宋" w:hint="eastAsia"/>
          <w:color w:val="000000" w:themeColor="text1"/>
          <w:spacing w:val="-6"/>
          <w:sz w:val="30"/>
          <w:szCs w:val="30"/>
        </w:rPr>
        <w:t>30</w:t>
      </w:r>
      <w:r w:rsidR="00334660">
        <w:rPr>
          <w:rFonts w:ascii="仿宋" w:eastAsia="仿宋" w:hAnsi="仿宋" w:cs="仿宋" w:hint="eastAsia"/>
          <w:color w:val="000000" w:themeColor="text1"/>
          <w:spacing w:val="-6"/>
          <w:sz w:val="30"/>
          <w:szCs w:val="30"/>
        </w:rPr>
        <w:t>分</w:t>
      </w:r>
      <w:r>
        <w:rPr>
          <w:rFonts w:ascii="仿宋" w:eastAsia="仿宋" w:hAnsi="仿宋" w:cs="仿宋" w:hint="eastAsia"/>
          <w:color w:val="000000" w:themeColor="text1"/>
          <w:spacing w:val="-6"/>
          <w:sz w:val="30"/>
          <w:szCs w:val="30"/>
        </w:rPr>
        <w:t>，其他评分因素（监理人员）：</w:t>
      </w:r>
      <w:r>
        <w:rPr>
          <w:rFonts w:ascii="仿宋" w:eastAsia="仿宋" w:hAnsi="仿宋" w:cs="仿宋" w:hint="eastAsia"/>
          <w:color w:val="000000" w:themeColor="text1"/>
          <w:spacing w:val="-6"/>
          <w:sz w:val="30"/>
          <w:szCs w:val="30"/>
        </w:rPr>
        <w:t>20</w:t>
      </w:r>
      <w:r w:rsidR="00334660">
        <w:rPr>
          <w:rFonts w:ascii="仿宋" w:eastAsia="仿宋" w:hAnsi="仿宋" w:cs="仿宋" w:hint="eastAsia"/>
          <w:color w:val="000000" w:themeColor="text1"/>
          <w:spacing w:val="-6"/>
          <w:sz w:val="30"/>
          <w:szCs w:val="30"/>
        </w:rPr>
        <w:t>分</w:t>
      </w:r>
      <w:r>
        <w:rPr>
          <w:rFonts w:ascii="仿宋" w:eastAsia="仿宋" w:hAnsi="仿宋" w:cs="仿宋" w:hint="eastAsia"/>
          <w:color w:val="000000" w:themeColor="text1"/>
          <w:spacing w:val="-6"/>
          <w:sz w:val="30"/>
          <w:szCs w:val="30"/>
        </w:rPr>
        <w:t>]</w:t>
      </w:r>
    </w:p>
    <w:tbl>
      <w:tblPr>
        <w:tblStyle w:val="a7"/>
        <w:tblW w:w="9140" w:type="dxa"/>
        <w:jc w:val="center"/>
        <w:tblLook w:val="04A0" w:firstRow="1" w:lastRow="0" w:firstColumn="1" w:lastColumn="0" w:noHBand="0" w:noVBand="1"/>
      </w:tblPr>
      <w:tblGrid>
        <w:gridCol w:w="2122"/>
        <w:gridCol w:w="5670"/>
        <w:gridCol w:w="1348"/>
      </w:tblGrid>
      <w:tr w:rsidR="003703F5" w14:paraId="290EDAC7" w14:textId="77777777" w:rsidTr="00334660">
        <w:trPr>
          <w:jc w:val="center"/>
        </w:trPr>
        <w:tc>
          <w:tcPr>
            <w:tcW w:w="2122" w:type="dxa"/>
            <w:vAlign w:val="center"/>
          </w:tcPr>
          <w:p w14:paraId="7A6AC757" w14:textId="77777777" w:rsidR="003703F5" w:rsidRDefault="00A3776A" w:rsidP="00334660">
            <w:pPr>
              <w:jc w:val="center"/>
              <w:rPr>
                <w:rFonts w:ascii="仿宋" w:eastAsia="仿宋" w:hAnsi="仿宋" w:cs="仿宋"/>
                <w:spacing w:val="-6"/>
                <w:sz w:val="30"/>
                <w:szCs w:val="30"/>
              </w:rPr>
            </w:pPr>
            <w:r>
              <w:rPr>
                <w:rFonts w:ascii="仿宋" w:eastAsia="仿宋" w:hAnsi="仿宋" w:cs="仿宋" w:hint="eastAsia"/>
                <w:spacing w:val="-6"/>
                <w:sz w:val="30"/>
                <w:szCs w:val="30"/>
              </w:rPr>
              <w:t>评审因素</w:t>
            </w:r>
          </w:p>
        </w:tc>
        <w:tc>
          <w:tcPr>
            <w:tcW w:w="5670" w:type="dxa"/>
            <w:vAlign w:val="center"/>
          </w:tcPr>
          <w:p w14:paraId="7C0844D9" w14:textId="77777777" w:rsidR="003703F5" w:rsidRDefault="00A3776A" w:rsidP="00334660">
            <w:pPr>
              <w:wordWrap w:val="0"/>
              <w:jc w:val="center"/>
              <w:rPr>
                <w:rFonts w:ascii="仿宋" w:eastAsia="仿宋" w:hAnsi="仿宋" w:cs="仿宋"/>
                <w:spacing w:val="-6"/>
                <w:sz w:val="30"/>
                <w:szCs w:val="30"/>
              </w:rPr>
            </w:pPr>
            <w:r>
              <w:rPr>
                <w:rFonts w:ascii="仿宋" w:eastAsia="仿宋" w:hAnsi="仿宋" w:cs="仿宋" w:hint="eastAsia"/>
                <w:spacing w:val="-6"/>
                <w:sz w:val="30"/>
                <w:szCs w:val="30"/>
              </w:rPr>
              <w:t>评分标准</w:t>
            </w:r>
          </w:p>
        </w:tc>
        <w:tc>
          <w:tcPr>
            <w:tcW w:w="1348" w:type="dxa"/>
            <w:vAlign w:val="center"/>
          </w:tcPr>
          <w:p w14:paraId="1DCDDD0C" w14:textId="77777777" w:rsidR="003703F5" w:rsidRDefault="00A3776A" w:rsidP="00334660">
            <w:pPr>
              <w:wordWrap w:val="0"/>
              <w:jc w:val="center"/>
              <w:rPr>
                <w:rFonts w:ascii="仿宋" w:eastAsia="仿宋" w:hAnsi="仿宋" w:cs="仿宋"/>
                <w:spacing w:val="-6"/>
                <w:sz w:val="30"/>
                <w:szCs w:val="30"/>
              </w:rPr>
            </w:pPr>
            <w:r>
              <w:rPr>
                <w:rFonts w:ascii="仿宋" w:eastAsia="仿宋" w:hAnsi="仿宋" w:cs="仿宋" w:hint="eastAsia"/>
                <w:spacing w:val="-6"/>
                <w:sz w:val="30"/>
                <w:szCs w:val="30"/>
              </w:rPr>
              <w:t>分值</w:t>
            </w:r>
          </w:p>
        </w:tc>
      </w:tr>
      <w:tr w:rsidR="003703F5" w14:paraId="18459468" w14:textId="77777777" w:rsidTr="00334660">
        <w:trPr>
          <w:trHeight w:val="1379"/>
          <w:jc w:val="center"/>
        </w:trPr>
        <w:tc>
          <w:tcPr>
            <w:tcW w:w="2122" w:type="dxa"/>
            <w:vAlign w:val="center"/>
          </w:tcPr>
          <w:p w14:paraId="54AAFC48" w14:textId="77777777" w:rsidR="003703F5" w:rsidRDefault="00A3776A" w:rsidP="00334660">
            <w:pPr>
              <w:jc w:val="center"/>
              <w:rPr>
                <w:rFonts w:ascii="仿宋" w:eastAsia="仿宋" w:hAnsi="仿宋" w:cs="仿宋"/>
                <w:spacing w:val="-6"/>
                <w:sz w:val="30"/>
                <w:szCs w:val="30"/>
              </w:rPr>
            </w:pPr>
            <w:r>
              <w:rPr>
                <w:rFonts w:ascii="仿宋" w:eastAsia="仿宋" w:hAnsi="仿宋" w:cs="仿宋" w:hint="eastAsia"/>
                <w:spacing w:val="-6"/>
                <w:sz w:val="30"/>
                <w:szCs w:val="30"/>
              </w:rPr>
              <w:t>资信业绩</w:t>
            </w:r>
          </w:p>
        </w:tc>
        <w:tc>
          <w:tcPr>
            <w:tcW w:w="5670" w:type="dxa"/>
            <w:vAlign w:val="center"/>
          </w:tcPr>
          <w:p w14:paraId="49FE9CE0" w14:textId="2F3B9160" w:rsidR="003703F5" w:rsidRDefault="00A3776A" w:rsidP="00334660">
            <w:pPr>
              <w:ind w:firstLineChars="200" w:firstLine="576"/>
              <w:jc w:val="left"/>
              <w:rPr>
                <w:rFonts w:ascii="仿宋" w:eastAsia="仿宋" w:hAnsi="仿宋" w:cs="仿宋"/>
                <w:spacing w:val="-6"/>
                <w:sz w:val="30"/>
                <w:szCs w:val="30"/>
              </w:rPr>
            </w:pPr>
            <w:r>
              <w:rPr>
                <w:rFonts w:ascii="仿宋" w:eastAsia="仿宋" w:hAnsi="仿宋" w:cs="仿宋" w:hint="eastAsia"/>
                <w:spacing w:val="-6"/>
                <w:sz w:val="30"/>
                <w:szCs w:val="30"/>
              </w:rPr>
              <w:t>提供</w:t>
            </w:r>
            <w:r>
              <w:rPr>
                <w:rFonts w:ascii="仿宋" w:eastAsia="仿宋" w:hAnsi="仿宋" w:cs="仿宋" w:hint="eastAsia"/>
                <w:spacing w:val="-6"/>
                <w:sz w:val="30"/>
                <w:szCs w:val="30"/>
              </w:rPr>
              <w:t>1</w:t>
            </w:r>
            <w:r>
              <w:rPr>
                <w:rFonts w:ascii="仿宋" w:eastAsia="仿宋" w:hAnsi="仿宋" w:cs="仿宋" w:hint="eastAsia"/>
                <w:spacing w:val="-6"/>
                <w:sz w:val="30"/>
                <w:szCs w:val="30"/>
              </w:rPr>
              <w:t>个类似业绩得</w:t>
            </w:r>
            <w:r>
              <w:rPr>
                <w:rFonts w:ascii="仿宋" w:eastAsia="仿宋" w:hAnsi="仿宋" w:cs="仿宋" w:hint="eastAsia"/>
                <w:spacing w:val="-6"/>
                <w:sz w:val="30"/>
                <w:szCs w:val="30"/>
              </w:rPr>
              <w:t>10</w:t>
            </w:r>
            <w:r>
              <w:rPr>
                <w:rFonts w:ascii="仿宋" w:eastAsia="仿宋" w:hAnsi="仿宋" w:cs="仿宋" w:hint="eastAsia"/>
                <w:spacing w:val="-6"/>
                <w:sz w:val="30"/>
                <w:szCs w:val="30"/>
              </w:rPr>
              <w:t>分，每增加</w:t>
            </w:r>
            <w:r>
              <w:rPr>
                <w:rFonts w:ascii="仿宋" w:eastAsia="仿宋" w:hAnsi="仿宋" w:cs="仿宋" w:hint="eastAsia"/>
                <w:spacing w:val="-6"/>
                <w:sz w:val="30"/>
                <w:szCs w:val="30"/>
              </w:rPr>
              <w:t>1</w:t>
            </w:r>
            <w:r>
              <w:rPr>
                <w:rFonts w:ascii="仿宋" w:eastAsia="仿宋" w:hAnsi="仿宋" w:cs="仿宋" w:hint="eastAsia"/>
                <w:spacing w:val="-6"/>
                <w:sz w:val="30"/>
                <w:szCs w:val="30"/>
              </w:rPr>
              <w:t>个类似业绩得</w:t>
            </w:r>
            <w:r>
              <w:rPr>
                <w:rFonts w:ascii="仿宋" w:eastAsia="仿宋" w:hAnsi="仿宋" w:cs="仿宋" w:hint="eastAsia"/>
                <w:spacing w:val="-6"/>
                <w:sz w:val="30"/>
                <w:szCs w:val="30"/>
              </w:rPr>
              <w:t>5</w:t>
            </w:r>
            <w:r>
              <w:rPr>
                <w:rFonts w:ascii="仿宋" w:eastAsia="仿宋" w:hAnsi="仿宋" w:cs="仿宋" w:hint="eastAsia"/>
                <w:spacing w:val="-6"/>
                <w:sz w:val="30"/>
                <w:szCs w:val="30"/>
              </w:rPr>
              <w:t>分，最高</w:t>
            </w:r>
            <w:r>
              <w:rPr>
                <w:rFonts w:ascii="仿宋" w:eastAsia="仿宋" w:hAnsi="仿宋" w:cs="仿宋" w:hint="eastAsia"/>
                <w:spacing w:val="-6"/>
                <w:sz w:val="30"/>
                <w:szCs w:val="30"/>
              </w:rPr>
              <w:t>10</w:t>
            </w:r>
            <w:r>
              <w:rPr>
                <w:rFonts w:ascii="仿宋" w:eastAsia="仿宋" w:hAnsi="仿宋" w:cs="仿宋" w:hint="eastAsia"/>
                <w:spacing w:val="-6"/>
                <w:sz w:val="30"/>
                <w:szCs w:val="30"/>
              </w:rPr>
              <w:t>分。</w:t>
            </w:r>
          </w:p>
        </w:tc>
        <w:tc>
          <w:tcPr>
            <w:tcW w:w="1348" w:type="dxa"/>
            <w:vAlign w:val="center"/>
          </w:tcPr>
          <w:p w14:paraId="0BD9FF0E" w14:textId="77777777" w:rsidR="003703F5" w:rsidRDefault="00A3776A" w:rsidP="00334660">
            <w:pPr>
              <w:wordWrap w:val="0"/>
              <w:jc w:val="center"/>
              <w:rPr>
                <w:rFonts w:ascii="仿宋" w:eastAsia="仿宋" w:hAnsi="仿宋" w:cs="仿宋"/>
                <w:spacing w:val="-6"/>
                <w:sz w:val="30"/>
                <w:szCs w:val="30"/>
              </w:rPr>
            </w:pPr>
            <w:r>
              <w:rPr>
                <w:rFonts w:ascii="仿宋" w:eastAsia="仿宋" w:hAnsi="仿宋" w:cs="仿宋" w:hint="eastAsia"/>
                <w:spacing w:val="-6"/>
                <w:sz w:val="30"/>
                <w:szCs w:val="30"/>
              </w:rPr>
              <w:t>20</w:t>
            </w:r>
            <w:r>
              <w:rPr>
                <w:rFonts w:ascii="仿宋" w:eastAsia="仿宋" w:hAnsi="仿宋" w:cs="仿宋" w:hint="eastAsia"/>
                <w:spacing w:val="-6"/>
                <w:sz w:val="30"/>
                <w:szCs w:val="30"/>
              </w:rPr>
              <w:t>分</w:t>
            </w:r>
          </w:p>
        </w:tc>
      </w:tr>
      <w:tr w:rsidR="003703F5" w14:paraId="38B5A6A1" w14:textId="77777777" w:rsidTr="00334660">
        <w:trPr>
          <w:jc w:val="center"/>
        </w:trPr>
        <w:tc>
          <w:tcPr>
            <w:tcW w:w="2122" w:type="dxa"/>
            <w:vAlign w:val="center"/>
          </w:tcPr>
          <w:p w14:paraId="3C87D182" w14:textId="77777777" w:rsidR="00334660" w:rsidRDefault="00A3776A" w:rsidP="00334660">
            <w:pPr>
              <w:wordWrap w:val="0"/>
              <w:jc w:val="center"/>
              <w:rPr>
                <w:rFonts w:ascii="仿宋" w:eastAsia="仿宋" w:hAnsi="仿宋" w:cs="仿宋"/>
                <w:spacing w:val="-6"/>
                <w:sz w:val="30"/>
                <w:szCs w:val="30"/>
              </w:rPr>
            </w:pPr>
            <w:r>
              <w:rPr>
                <w:rFonts w:ascii="仿宋" w:eastAsia="仿宋" w:hAnsi="仿宋" w:cs="仿宋" w:hint="eastAsia"/>
                <w:spacing w:val="-6"/>
                <w:sz w:val="30"/>
                <w:szCs w:val="30"/>
              </w:rPr>
              <w:t>其他评分因素</w:t>
            </w:r>
          </w:p>
          <w:p w14:paraId="73D85944" w14:textId="417D3EB2" w:rsidR="003703F5" w:rsidRDefault="00A3776A" w:rsidP="00334660">
            <w:pPr>
              <w:wordWrap w:val="0"/>
              <w:jc w:val="center"/>
              <w:rPr>
                <w:rFonts w:ascii="仿宋" w:eastAsia="仿宋" w:hAnsi="仿宋" w:cs="仿宋"/>
                <w:spacing w:val="-6"/>
                <w:sz w:val="30"/>
                <w:szCs w:val="30"/>
              </w:rPr>
            </w:pPr>
            <w:r>
              <w:rPr>
                <w:rFonts w:ascii="仿宋" w:eastAsia="仿宋" w:hAnsi="仿宋" w:cs="仿宋" w:hint="eastAsia"/>
                <w:spacing w:val="-6"/>
                <w:sz w:val="30"/>
                <w:szCs w:val="30"/>
              </w:rPr>
              <w:t>（监理人员）</w:t>
            </w:r>
          </w:p>
        </w:tc>
        <w:tc>
          <w:tcPr>
            <w:tcW w:w="5670" w:type="dxa"/>
            <w:vAlign w:val="center"/>
          </w:tcPr>
          <w:p w14:paraId="4C9B59DB" w14:textId="7CDAFDAA" w:rsidR="003703F5" w:rsidRDefault="00A3776A" w:rsidP="00334660">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总监资格（</w:t>
            </w:r>
            <w:r>
              <w:rPr>
                <w:rFonts w:ascii="仿宋" w:eastAsia="仿宋" w:hAnsi="仿宋" w:cs="仿宋" w:hint="eastAsia"/>
                <w:spacing w:val="-6"/>
                <w:sz w:val="30"/>
                <w:szCs w:val="30"/>
              </w:rPr>
              <w:t>10</w:t>
            </w:r>
            <w:r>
              <w:rPr>
                <w:rFonts w:ascii="仿宋" w:eastAsia="仿宋" w:hAnsi="仿宋" w:cs="仿宋" w:hint="eastAsia"/>
                <w:spacing w:val="-6"/>
                <w:sz w:val="30"/>
                <w:szCs w:val="30"/>
              </w:rPr>
              <w:t>分）：高级职称加</w:t>
            </w:r>
            <w:r>
              <w:rPr>
                <w:rFonts w:ascii="仿宋" w:eastAsia="仿宋" w:hAnsi="仿宋" w:cs="仿宋" w:hint="eastAsia"/>
                <w:spacing w:val="-6"/>
                <w:sz w:val="30"/>
                <w:szCs w:val="30"/>
              </w:rPr>
              <w:t>3</w:t>
            </w:r>
            <w:r>
              <w:rPr>
                <w:rFonts w:ascii="仿宋" w:eastAsia="仿宋" w:hAnsi="仿宋" w:cs="仿宋" w:hint="eastAsia"/>
                <w:spacing w:val="-6"/>
                <w:sz w:val="30"/>
                <w:szCs w:val="30"/>
              </w:rPr>
              <w:t>分，</w:t>
            </w:r>
            <w:r>
              <w:rPr>
                <w:rFonts w:ascii="仿宋" w:eastAsia="仿宋" w:hAnsi="仿宋" w:cs="仿宋" w:hint="eastAsia"/>
                <w:color w:val="000000" w:themeColor="text1"/>
                <w:spacing w:val="-6"/>
                <w:sz w:val="30"/>
                <w:szCs w:val="30"/>
              </w:rPr>
              <w:t>国家级注册监理</w:t>
            </w:r>
            <w:r>
              <w:rPr>
                <w:rFonts w:ascii="仿宋" w:eastAsia="仿宋" w:hAnsi="仿宋" w:cs="仿宋" w:hint="eastAsia"/>
                <w:spacing w:val="-6"/>
                <w:sz w:val="30"/>
                <w:szCs w:val="30"/>
              </w:rPr>
              <w:t>工程师加</w:t>
            </w:r>
            <w:r>
              <w:rPr>
                <w:rFonts w:ascii="仿宋" w:eastAsia="仿宋" w:hAnsi="仿宋" w:cs="仿宋" w:hint="eastAsia"/>
                <w:spacing w:val="-6"/>
                <w:sz w:val="30"/>
                <w:szCs w:val="30"/>
              </w:rPr>
              <w:t>5</w:t>
            </w:r>
            <w:r>
              <w:rPr>
                <w:rFonts w:ascii="仿宋" w:eastAsia="仿宋" w:hAnsi="仿宋" w:cs="仿宋" w:hint="eastAsia"/>
                <w:spacing w:val="-6"/>
                <w:sz w:val="30"/>
                <w:szCs w:val="30"/>
              </w:rPr>
              <w:t>分。团队稳定性（</w:t>
            </w:r>
            <w:r>
              <w:rPr>
                <w:rFonts w:ascii="仿宋" w:eastAsia="仿宋" w:hAnsi="仿宋" w:cs="仿宋" w:hint="eastAsia"/>
                <w:spacing w:val="-6"/>
                <w:sz w:val="30"/>
                <w:szCs w:val="30"/>
              </w:rPr>
              <w:t>10</w:t>
            </w:r>
            <w:r>
              <w:rPr>
                <w:rFonts w:ascii="仿宋" w:eastAsia="仿宋" w:hAnsi="仿宋" w:cs="仿宋" w:hint="eastAsia"/>
                <w:spacing w:val="-6"/>
                <w:sz w:val="30"/>
                <w:szCs w:val="30"/>
              </w:rPr>
              <w:t>分）：承诺不更换人员得</w:t>
            </w:r>
            <w:r>
              <w:rPr>
                <w:rFonts w:ascii="仿宋" w:eastAsia="仿宋" w:hAnsi="仿宋" w:cs="仿宋" w:hint="eastAsia"/>
                <w:spacing w:val="-6"/>
                <w:sz w:val="30"/>
                <w:szCs w:val="30"/>
              </w:rPr>
              <w:t>5</w:t>
            </w:r>
            <w:r>
              <w:rPr>
                <w:rFonts w:ascii="仿宋" w:eastAsia="仿宋" w:hAnsi="仿宋" w:cs="仿宋" w:hint="eastAsia"/>
                <w:spacing w:val="-6"/>
                <w:sz w:val="30"/>
                <w:szCs w:val="30"/>
              </w:rPr>
              <w:t>分。</w:t>
            </w:r>
          </w:p>
        </w:tc>
        <w:tc>
          <w:tcPr>
            <w:tcW w:w="1348" w:type="dxa"/>
            <w:vAlign w:val="center"/>
          </w:tcPr>
          <w:p w14:paraId="0366ADF8" w14:textId="77777777" w:rsidR="003703F5" w:rsidRDefault="00A3776A" w:rsidP="00334660">
            <w:pPr>
              <w:jc w:val="center"/>
              <w:rPr>
                <w:rFonts w:ascii="仿宋" w:eastAsia="仿宋" w:hAnsi="仿宋" w:cs="仿宋"/>
                <w:spacing w:val="-6"/>
                <w:sz w:val="30"/>
                <w:szCs w:val="30"/>
              </w:rPr>
            </w:pPr>
            <w:r>
              <w:rPr>
                <w:rFonts w:ascii="仿宋" w:eastAsia="仿宋" w:hAnsi="仿宋" w:cs="仿宋" w:hint="eastAsia"/>
                <w:spacing w:val="-6"/>
                <w:sz w:val="30"/>
                <w:szCs w:val="30"/>
              </w:rPr>
              <w:t>2</w:t>
            </w:r>
            <w:r>
              <w:rPr>
                <w:rFonts w:ascii="仿宋" w:eastAsia="仿宋" w:hAnsi="仿宋" w:cs="仿宋" w:hint="eastAsia"/>
                <w:spacing w:val="-6"/>
                <w:sz w:val="30"/>
                <w:szCs w:val="30"/>
              </w:rPr>
              <w:t>0</w:t>
            </w:r>
            <w:r>
              <w:rPr>
                <w:rFonts w:ascii="仿宋" w:eastAsia="仿宋" w:hAnsi="仿宋" w:cs="仿宋" w:hint="eastAsia"/>
                <w:spacing w:val="-6"/>
                <w:sz w:val="30"/>
                <w:szCs w:val="30"/>
              </w:rPr>
              <w:t>分</w:t>
            </w:r>
          </w:p>
        </w:tc>
      </w:tr>
      <w:tr w:rsidR="003703F5" w14:paraId="742959D7" w14:textId="77777777" w:rsidTr="00334660">
        <w:trPr>
          <w:jc w:val="center"/>
        </w:trPr>
        <w:tc>
          <w:tcPr>
            <w:tcW w:w="2122" w:type="dxa"/>
            <w:vAlign w:val="center"/>
          </w:tcPr>
          <w:p w14:paraId="0CDE0296" w14:textId="77777777" w:rsidR="003703F5" w:rsidRDefault="00A3776A" w:rsidP="00334660">
            <w:pPr>
              <w:wordWrap w:val="0"/>
              <w:jc w:val="center"/>
              <w:rPr>
                <w:rFonts w:ascii="仿宋" w:eastAsia="仿宋" w:hAnsi="仿宋" w:cs="仿宋"/>
                <w:spacing w:val="-6"/>
                <w:sz w:val="30"/>
                <w:szCs w:val="30"/>
              </w:rPr>
            </w:pPr>
            <w:r>
              <w:rPr>
                <w:rFonts w:ascii="仿宋" w:eastAsia="仿宋" w:hAnsi="仿宋" w:cs="仿宋" w:hint="eastAsia"/>
                <w:spacing w:val="-6"/>
                <w:sz w:val="30"/>
                <w:szCs w:val="30"/>
              </w:rPr>
              <w:t>监理大纲</w:t>
            </w:r>
          </w:p>
        </w:tc>
        <w:tc>
          <w:tcPr>
            <w:tcW w:w="5670" w:type="dxa"/>
            <w:vAlign w:val="center"/>
          </w:tcPr>
          <w:p w14:paraId="223E3AF8" w14:textId="77777777" w:rsidR="003703F5" w:rsidRDefault="00A3776A" w:rsidP="00334660">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方案完整性（</w:t>
            </w:r>
            <w:r>
              <w:rPr>
                <w:rFonts w:ascii="仿宋" w:eastAsia="仿宋" w:hAnsi="仿宋" w:cs="仿宋" w:hint="eastAsia"/>
                <w:spacing w:val="-6"/>
                <w:sz w:val="30"/>
                <w:szCs w:val="30"/>
              </w:rPr>
              <w:t>10</w:t>
            </w:r>
            <w:r>
              <w:rPr>
                <w:rFonts w:ascii="仿宋" w:eastAsia="仿宋" w:hAnsi="仿宋" w:cs="仿宋" w:hint="eastAsia"/>
                <w:spacing w:val="-6"/>
                <w:sz w:val="30"/>
                <w:szCs w:val="30"/>
              </w:rPr>
              <w:t>分）、针对性（</w:t>
            </w:r>
            <w:r>
              <w:rPr>
                <w:rFonts w:ascii="仿宋" w:eastAsia="仿宋" w:hAnsi="仿宋" w:cs="仿宋" w:hint="eastAsia"/>
                <w:spacing w:val="-6"/>
                <w:sz w:val="30"/>
                <w:szCs w:val="30"/>
              </w:rPr>
              <w:t>10</w:t>
            </w:r>
            <w:r>
              <w:rPr>
                <w:rFonts w:ascii="仿宋" w:eastAsia="仿宋" w:hAnsi="仿宋" w:cs="仿宋" w:hint="eastAsia"/>
                <w:spacing w:val="-6"/>
                <w:sz w:val="30"/>
                <w:szCs w:val="30"/>
              </w:rPr>
              <w:t>分）、</w:t>
            </w:r>
            <w:r>
              <w:rPr>
                <w:rFonts w:ascii="仿宋" w:eastAsia="仿宋" w:hAnsi="仿宋" w:cs="仿宋" w:hint="eastAsia"/>
                <w:color w:val="000000" w:themeColor="text1"/>
                <w:spacing w:val="-6"/>
                <w:sz w:val="30"/>
                <w:szCs w:val="30"/>
              </w:rPr>
              <w:t>创新性</w:t>
            </w:r>
            <w:r>
              <w:rPr>
                <w:rFonts w:ascii="仿宋" w:eastAsia="仿宋" w:hAnsi="仿宋" w:cs="仿宋" w:hint="eastAsia"/>
                <w:spacing w:val="-6"/>
                <w:sz w:val="30"/>
                <w:szCs w:val="30"/>
              </w:rPr>
              <w:t>（</w:t>
            </w:r>
            <w:r>
              <w:rPr>
                <w:rFonts w:ascii="仿宋" w:eastAsia="仿宋" w:hAnsi="仿宋" w:cs="仿宋" w:hint="eastAsia"/>
                <w:spacing w:val="-6"/>
                <w:sz w:val="30"/>
                <w:szCs w:val="30"/>
              </w:rPr>
              <w:t>10</w:t>
            </w:r>
            <w:r>
              <w:rPr>
                <w:rFonts w:ascii="仿宋" w:eastAsia="仿宋" w:hAnsi="仿宋" w:cs="仿宋" w:hint="eastAsia"/>
                <w:spacing w:val="-6"/>
                <w:sz w:val="30"/>
                <w:szCs w:val="30"/>
              </w:rPr>
              <w:t>分）</w:t>
            </w:r>
          </w:p>
        </w:tc>
        <w:tc>
          <w:tcPr>
            <w:tcW w:w="1348" w:type="dxa"/>
            <w:vAlign w:val="center"/>
          </w:tcPr>
          <w:p w14:paraId="21F62404" w14:textId="77777777" w:rsidR="003703F5" w:rsidRDefault="00A3776A" w:rsidP="00334660">
            <w:pPr>
              <w:jc w:val="center"/>
              <w:rPr>
                <w:rFonts w:ascii="仿宋" w:eastAsia="仿宋" w:hAnsi="仿宋" w:cs="仿宋"/>
                <w:spacing w:val="-6"/>
                <w:sz w:val="30"/>
                <w:szCs w:val="30"/>
              </w:rPr>
            </w:pPr>
            <w:r>
              <w:rPr>
                <w:rFonts w:ascii="仿宋" w:eastAsia="仿宋" w:hAnsi="仿宋" w:cs="仿宋" w:hint="eastAsia"/>
                <w:spacing w:val="-6"/>
                <w:sz w:val="30"/>
                <w:szCs w:val="30"/>
              </w:rPr>
              <w:t>30</w:t>
            </w:r>
            <w:r>
              <w:rPr>
                <w:rFonts w:ascii="仿宋" w:eastAsia="仿宋" w:hAnsi="仿宋" w:cs="仿宋" w:hint="eastAsia"/>
                <w:spacing w:val="-6"/>
                <w:sz w:val="30"/>
                <w:szCs w:val="30"/>
              </w:rPr>
              <w:t>分</w:t>
            </w:r>
          </w:p>
        </w:tc>
      </w:tr>
      <w:tr w:rsidR="003703F5" w14:paraId="182B4D5F" w14:textId="77777777" w:rsidTr="00334660">
        <w:trPr>
          <w:jc w:val="center"/>
        </w:trPr>
        <w:tc>
          <w:tcPr>
            <w:tcW w:w="2122" w:type="dxa"/>
            <w:vAlign w:val="center"/>
          </w:tcPr>
          <w:p w14:paraId="46C64F29" w14:textId="77777777" w:rsidR="003703F5" w:rsidRDefault="00A3776A" w:rsidP="00334660">
            <w:pPr>
              <w:wordWrap w:val="0"/>
              <w:jc w:val="center"/>
              <w:rPr>
                <w:rFonts w:ascii="仿宋" w:eastAsia="仿宋" w:hAnsi="仿宋" w:cs="仿宋"/>
                <w:spacing w:val="-6"/>
                <w:sz w:val="30"/>
                <w:szCs w:val="30"/>
              </w:rPr>
            </w:pPr>
            <w:r>
              <w:rPr>
                <w:rFonts w:ascii="仿宋" w:eastAsia="仿宋" w:hAnsi="仿宋" w:cs="仿宋" w:hint="eastAsia"/>
                <w:spacing w:val="-6"/>
                <w:sz w:val="30"/>
                <w:szCs w:val="30"/>
              </w:rPr>
              <w:t>投标报价</w:t>
            </w:r>
          </w:p>
        </w:tc>
        <w:tc>
          <w:tcPr>
            <w:tcW w:w="5670" w:type="dxa"/>
            <w:vAlign w:val="center"/>
          </w:tcPr>
          <w:p w14:paraId="3C72B6AB" w14:textId="77777777" w:rsidR="003703F5" w:rsidRDefault="00A3776A" w:rsidP="00334660">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以所有有效报价的平均值为基准价，得</w:t>
            </w:r>
            <w:r>
              <w:rPr>
                <w:rFonts w:ascii="仿宋" w:eastAsia="仿宋" w:hAnsi="仿宋" w:cs="仿宋" w:hint="eastAsia"/>
                <w:color w:val="000000" w:themeColor="text1"/>
                <w:spacing w:val="-6"/>
                <w:sz w:val="30"/>
                <w:szCs w:val="30"/>
              </w:rPr>
              <w:t>30</w:t>
            </w:r>
            <w:r>
              <w:rPr>
                <w:rFonts w:ascii="仿宋" w:eastAsia="仿宋" w:hAnsi="仿宋" w:cs="仿宋" w:hint="eastAsia"/>
                <w:color w:val="000000" w:themeColor="text1"/>
                <w:spacing w:val="-6"/>
                <w:sz w:val="30"/>
                <w:szCs w:val="30"/>
              </w:rPr>
              <w:t>分，每下浮</w:t>
            </w:r>
            <w:r>
              <w:rPr>
                <w:rFonts w:ascii="仿宋" w:eastAsia="仿宋" w:hAnsi="仿宋" w:cs="仿宋" w:hint="eastAsia"/>
                <w:color w:val="000000" w:themeColor="text1"/>
                <w:spacing w:val="-6"/>
                <w:sz w:val="30"/>
                <w:szCs w:val="30"/>
              </w:rPr>
              <w:t>1%</w:t>
            </w:r>
            <w:r>
              <w:rPr>
                <w:rFonts w:ascii="仿宋" w:eastAsia="仿宋" w:hAnsi="仿宋" w:cs="仿宋" w:hint="eastAsia"/>
                <w:color w:val="000000" w:themeColor="text1"/>
                <w:spacing w:val="-6"/>
                <w:sz w:val="30"/>
                <w:szCs w:val="30"/>
              </w:rPr>
              <w:t>加</w:t>
            </w:r>
            <w:r>
              <w:rPr>
                <w:rFonts w:ascii="仿宋" w:eastAsia="仿宋" w:hAnsi="仿宋" w:cs="仿宋" w:hint="eastAsia"/>
                <w:color w:val="000000" w:themeColor="text1"/>
                <w:spacing w:val="-6"/>
                <w:sz w:val="30"/>
                <w:szCs w:val="30"/>
              </w:rPr>
              <w:t>2</w:t>
            </w:r>
            <w:r>
              <w:rPr>
                <w:rFonts w:ascii="仿宋" w:eastAsia="仿宋" w:hAnsi="仿宋" w:cs="仿宋" w:hint="eastAsia"/>
                <w:color w:val="000000" w:themeColor="text1"/>
                <w:spacing w:val="-6"/>
                <w:sz w:val="30"/>
                <w:szCs w:val="30"/>
              </w:rPr>
              <w:t>分，最高</w:t>
            </w:r>
            <w:r>
              <w:rPr>
                <w:rFonts w:ascii="仿宋" w:eastAsia="仿宋" w:hAnsi="仿宋" w:cs="仿宋" w:hint="eastAsia"/>
                <w:color w:val="000000" w:themeColor="text1"/>
                <w:spacing w:val="-6"/>
                <w:sz w:val="30"/>
                <w:szCs w:val="30"/>
              </w:rPr>
              <w:t>30</w:t>
            </w:r>
            <w:r>
              <w:rPr>
                <w:rFonts w:ascii="仿宋" w:eastAsia="仿宋" w:hAnsi="仿宋" w:cs="仿宋" w:hint="eastAsia"/>
                <w:color w:val="000000" w:themeColor="text1"/>
                <w:spacing w:val="-6"/>
                <w:sz w:val="30"/>
                <w:szCs w:val="30"/>
              </w:rPr>
              <w:t>分；偏离基准值超过</w:t>
            </w:r>
            <w:r>
              <w:rPr>
                <w:rFonts w:ascii="仿宋" w:eastAsia="仿宋" w:hAnsi="仿宋" w:cs="仿宋" w:hint="eastAsia"/>
                <w:color w:val="000000" w:themeColor="text1"/>
                <w:spacing w:val="-6"/>
                <w:sz w:val="30"/>
                <w:szCs w:val="30"/>
              </w:rPr>
              <w:t>10%</w:t>
            </w:r>
            <w:r>
              <w:rPr>
                <w:rFonts w:ascii="仿宋" w:eastAsia="仿宋" w:hAnsi="仿宋" w:cs="仿宋" w:hint="eastAsia"/>
                <w:color w:val="000000" w:themeColor="text1"/>
                <w:spacing w:val="-6"/>
                <w:sz w:val="30"/>
                <w:szCs w:val="30"/>
              </w:rPr>
              <w:t>扣</w:t>
            </w:r>
            <w:r>
              <w:rPr>
                <w:rFonts w:ascii="仿宋" w:eastAsia="仿宋" w:hAnsi="仿宋" w:cs="仿宋" w:hint="eastAsia"/>
                <w:color w:val="000000" w:themeColor="text1"/>
                <w:spacing w:val="-6"/>
                <w:sz w:val="30"/>
                <w:szCs w:val="30"/>
              </w:rPr>
              <w:t>5</w:t>
            </w:r>
            <w:r>
              <w:rPr>
                <w:rFonts w:ascii="仿宋" w:eastAsia="仿宋" w:hAnsi="仿宋" w:cs="仿宋" w:hint="eastAsia"/>
                <w:color w:val="000000" w:themeColor="text1"/>
                <w:spacing w:val="-6"/>
                <w:sz w:val="30"/>
                <w:szCs w:val="30"/>
              </w:rPr>
              <w:t>分（高</w:t>
            </w:r>
            <w:r>
              <w:rPr>
                <w:rFonts w:ascii="仿宋" w:eastAsia="仿宋" w:hAnsi="仿宋" w:cs="仿宋" w:hint="eastAsia"/>
                <w:color w:val="000000" w:themeColor="text1"/>
                <w:spacing w:val="-6"/>
                <w:sz w:val="30"/>
                <w:szCs w:val="30"/>
              </w:rPr>
              <w:t>1%</w:t>
            </w:r>
            <w:r>
              <w:rPr>
                <w:rFonts w:ascii="仿宋" w:eastAsia="仿宋" w:hAnsi="仿宋" w:cs="仿宋" w:hint="eastAsia"/>
                <w:color w:val="000000" w:themeColor="text1"/>
                <w:spacing w:val="-6"/>
                <w:sz w:val="30"/>
                <w:szCs w:val="30"/>
              </w:rPr>
              <w:t>扣</w:t>
            </w:r>
            <w:r>
              <w:rPr>
                <w:rFonts w:ascii="仿宋" w:eastAsia="仿宋" w:hAnsi="仿宋" w:cs="仿宋" w:hint="eastAsia"/>
                <w:color w:val="000000" w:themeColor="text1"/>
                <w:spacing w:val="-6"/>
                <w:sz w:val="30"/>
                <w:szCs w:val="30"/>
              </w:rPr>
              <w:t>1</w:t>
            </w:r>
            <w:r>
              <w:rPr>
                <w:rFonts w:ascii="仿宋" w:eastAsia="仿宋" w:hAnsi="仿宋" w:cs="仿宋" w:hint="eastAsia"/>
                <w:color w:val="000000" w:themeColor="text1"/>
                <w:spacing w:val="-6"/>
                <w:sz w:val="30"/>
                <w:szCs w:val="30"/>
              </w:rPr>
              <w:t>分，每低</w:t>
            </w:r>
            <w:r>
              <w:rPr>
                <w:rFonts w:ascii="仿宋" w:eastAsia="仿宋" w:hAnsi="仿宋" w:cs="仿宋" w:hint="eastAsia"/>
                <w:color w:val="000000" w:themeColor="text1"/>
                <w:spacing w:val="-6"/>
                <w:sz w:val="30"/>
                <w:szCs w:val="30"/>
              </w:rPr>
              <w:t>1%</w:t>
            </w:r>
            <w:r>
              <w:rPr>
                <w:rFonts w:ascii="仿宋" w:eastAsia="仿宋" w:hAnsi="仿宋" w:cs="仿宋" w:hint="eastAsia"/>
                <w:color w:val="000000" w:themeColor="text1"/>
                <w:spacing w:val="-6"/>
                <w:sz w:val="30"/>
                <w:szCs w:val="30"/>
              </w:rPr>
              <w:t>扣</w:t>
            </w:r>
            <w:r>
              <w:rPr>
                <w:rFonts w:ascii="仿宋" w:eastAsia="仿宋" w:hAnsi="仿宋" w:cs="仿宋" w:hint="eastAsia"/>
                <w:color w:val="000000" w:themeColor="text1"/>
                <w:spacing w:val="-6"/>
                <w:sz w:val="30"/>
                <w:szCs w:val="30"/>
              </w:rPr>
              <w:t>0.5</w:t>
            </w:r>
            <w:r>
              <w:rPr>
                <w:rFonts w:ascii="仿宋" w:eastAsia="仿宋" w:hAnsi="仿宋" w:cs="仿宋" w:hint="eastAsia"/>
                <w:color w:val="000000" w:themeColor="text1"/>
                <w:spacing w:val="-6"/>
                <w:sz w:val="30"/>
                <w:szCs w:val="30"/>
              </w:rPr>
              <w:t>分）。</w:t>
            </w:r>
          </w:p>
        </w:tc>
        <w:tc>
          <w:tcPr>
            <w:tcW w:w="1348" w:type="dxa"/>
            <w:vAlign w:val="center"/>
          </w:tcPr>
          <w:p w14:paraId="042BE24B" w14:textId="77777777" w:rsidR="003703F5" w:rsidRDefault="00A3776A" w:rsidP="00334660">
            <w:pPr>
              <w:jc w:val="center"/>
              <w:rPr>
                <w:rFonts w:ascii="仿宋" w:eastAsia="仿宋" w:hAnsi="仿宋" w:cs="仿宋"/>
                <w:spacing w:val="-6"/>
                <w:sz w:val="30"/>
                <w:szCs w:val="30"/>
              </w:rPr>
            </w:pPr>
            <w:r>
              <w:rPr>
                <w:rFonts w:ascii="仿宋" w:eastAsia="仿宋" w:hAnsi="仿宋" w:cs="仿宋" w:hint="eastAsia"/>
                <w:spacing w:val="-6"/>
                <w:sz w:val="30"/>
                <w:szCs w:val="30"/>
              </w:rPr>
              <w:t>30</w:t>
            </w:r>
            <w:r>
              <w:rPr>
                <w:rFonts w:ascii="仿宋" w:eastAsia="仿宋" w:hAnsi="仿宋" w:cs="仿宋" w:hint="eastAsia"/>
                <w:spacing w:val="-6"/>
                <w:sz w:val="30"/>
                <w:szCs w:val="30"/>
              </w:rPr>
              <w:t>分</w:t>
            </w:r>
          </w:p>
        </w:tc>
      </w:tr>
    </w:tbl>
    <w:p w14:paraId="58D2D892" w14:textId="77777777" w:rsidR="003703F5" w:rsidRDefault="00A3776A" w:rsidP="00334660">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中标原则：得分最高的比选申请人为中标候选人，公示</w:t>
      </w:r>
      <w:r>
        <w:rPr>
          <w:rFonts w:ascii="仿宋" w:eastAsia="仿宋" w:hAnsi="仿宋" w:cs="仿宋" w:hint="eastAsia"/>
          <w:spacing w:val="-6"/>
          <w:sz w:val="30"/>
          <w:szCs w:val="30"/>
        </w:rPr>
        <w:t>3</w:t>
      </w:r>
      <w:r>
        <w:rPr>
          <w:rFonts w:ascii="仿宋" w:eastAsia="仿宋" w:hAnsi="仿宋" w:cs="仿宋" w:hint="eastAsia"/>
          <w:spacing w:val="-6"/>
          <w:sz w:val="30"/>
          <w:szCs w:val="30"/>
        </w:rPr>
        <w:t>日无异议后确定中标人。</w:t>
      </w:r>
    </w:p>
    <w:p w14:paraId="1E87EB3A" w14:textId="00505B94" w:rsidR="003703F5" w:rsidRPr="00334660" w:rsidRDefault="00334660" w:rsidP="00334660">
      <w:pPr>
        <w:wordWrap w:val="0"/>
        <w:rPr>
          <w:rFonts w:ascii="仿宋" w:eastAsia="仿宋" w:hAnsi="仿宋" w:cs="仿宋"/>
          <w:spacing w:val="-6"/>
          <w:sz w:val="30"/>
          <w:szCs w:val="30"/>
        </w:rPr>
      </w:pPr>
      <w:r>
        <w:rPr>
          <w:rFonts w:ascii="仿宋" w:eastAsia="仿宋" w:hAnsi="仿宋" w:cs="仿宋" w:hint="eastAsia"/>
          <w:spacing w:val="-6"/>
          <w:sz w:val="30"/>
          <w:szCs w:val="30"/>
        </w:rPr>
        <w:t>七、</w:t>
      </w:r>
      <w:r w:rsidR="00A3776A" w:rsidRPr="00334660">
        <w:rPr>
          <w:rFonts w:ascii="仿宋" w:eastAsia="仿宋" w:hAnsi="仿宋" w:cs="仿宋" w:hint="eastAsia"/>
          <w:spacing w:val="-6"/>
          <w:sz w:val="30"/>
          <w:szCs w:val="30"/>
        </w:rPr>
        <w:t>中标通知与合同签订</w:t>
      </w:r>
    </w:p>
    <w:p w14:paraId="666F7AA6" w14:textId="0D5D473C" w:rsidR="003703F5" w:rsidRDefault="00334660" w:rsidP="00334660">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lastRenderedPageBreak/>
        <w:t>1.</w:t>
      </w:r>
      <w:r w:rsidR="00A3776A">
        <w:rPr>
          <w:rFonts w:ascii="仿宋" w:eastAsia="仿宋" w:hAnsi="仿宋" w:cs="仿宋" w:hint="eastAsia"/>
          <w:spacing w:val="-6"/>
          <w:sz w:val="30"/>
          <w:szCs w:val="30"/>
        </w:rPr>
        <w:t>中标通知</w:t>
      </w:r>
    </w:p>
    <w:p w14:paraId="2CE8A277" w14:textId="77777777" w:rsidR="003703F5" w:rsidRDefault="00A3776A" w:rsidP="00334660">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学校在评审结束后</w:t>
      </w:r>
      <w:r>
        <w:rPr>
          <w:rFonts w:ascii="仿宋" w:eastAsia="仿宋" w:hAnsi="仿宋" w:cs="仿宋" w:hint="eastAsia"/>
          <w:spacing w:val="-6"/>
          <w:sz w:val="30"/>
          <w:szCs w:val="30"/>
        </w:rPr>
        <w:t>3</w:t>
      </w:r>
      <w:r>
        <w:rPr>
          <w:rFonts w:ascii="仿宋" w:eastAsia="仿宋" w:hAnsi="仿宋" w:cs="仿宋" w:hint="eastAsia"/>
          <w:spacing w:val="-6"/>
          <w:sz w:val="30"/>
          <w:szCs w:val="30"/>
        </w:rPr>
        <w:t>个工作日内在四川省服装艺术学校（四川省蚕丝学校）官网上发布中标公告，并向中标人发出中标通知书。</w:t>
      </w:r>
    </w:p>
    <w:p w14:paraId="218EFA95" w14:textId="3A9673FC" w:rsidR="003703F5" w:rsidRDefault="00334660" w:rsidP="00334660">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2.</w:t>
      </w:r>
      <w:r w:rsidR="00A3776A">
        <w:rPr>
          <w:rFonts w:ascii="仿宋" w:eastAsia="仿宋" w:hAnsi="仿宋" w:cs="仿宋" w:hint="eastAsia"/>
          <w:spacing w:val="-6"/>
          <w:sz w:val="30"/>
          <w:szCs w:val="30"/>
        </w:rPr>
        <w:t>合同签订</w:t>
      </w:r>
    </w:p>
    <w:p w14:paraId="4CBABC97" w14:textId="77777777" w:rsidR="003703F5" w:rsidRDefault="00A3776A" w:rsidP="00334660">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中标人应在收到通知书后</w:t>
      </w:r>
      <w:r>
        <w:rPr>
          <w:rFonts w:ascii="仿宋" w:eastAsia="仿宋" w:hAnsi="仿宋" w:cs="仿宋" w:hint="eastAsia"/>
          <w:spacing w:val="-6"/>
          <w:sz w:val="30"/>
          <w:szCs w:val="30"/>
        </w:rPr>
        <w:t>5</w:t>
      </w:r>
      <w:r>
        <w:rPr>
          <w:rFonts w:ascii="仿宋" w:eastAsia="仿宋" w:hAnsi="仿宋" w:cs="仿宋" w:hint="eastAsia"/>
          <w:spacing w:val="-6"/>
          <w:sz w:val="30"/>
          <w:szCs w:val="30"/>
        </w:rPr>
        <w:t>个工作日内与学校签订监理合同，逾期视为放弃中标资格。</w:t>
      </w:r>
    </w:p>
    <w:p w14:paraId="76F311FE" w14:textId="77777777" w:rsidR="003703F5" w:rsidRDefault="00A3776A" w:rsidP="00334660">
      <w:pPr>
        <w:wordWrap w:val="0"/>
        <w:rPr>
          <w:rFonts w:ascii="仿宋" w:eastAsia="仿宋" w:hAnsi="仿宋" w:cs="仿宋"/>
          <w:spacing w:val="-6"/>
          <w:sz w:val="30"/>
          <w:szCs w:val="30"/>
        </w:rPr>
      </w:pPr>
      <w:r>
        <w:rPr>
          <w:rFonts w:ascii="仿宋" w:eastAsia="仿宋" w:hAnsi="仿宋" w:cs="仿宋" w:hint="eastAsia"/>
          <w:spacing w:val="-6"/>
          <w:sz w:val="30"/>
          <w:szCs w:val="30"/>
        </w:rPr>
        <w:t>八、联系方式</w:t>
      </w:r>
    </w:p>
    <w:p w14:paraId="036293B5" w14:textId="0E5EA221" w:rsidR="003703F5" w:rsidRDefault="00334660" w:rsidP="00334660">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1.</w:t>
      </w:r>
      <w:r w:rsidR="00A3776A">
        <w:rPr>
          <w:rFonts w:ascii="仿宋" w:eastAsia="仿宋" w:hAnsi="仿宋" w:cs="仿宋" w:hint="eastAsia"/>
          <w:spacing w:val="-6"/>
          <w:sz w:val="30"/>
          <w:szCs w:val="30"/>
        </w:rPr>
        <w:t>采购人：四川省服装艺术学校（四川省蚕丝学校）</w:t>
      </w:r>
    </w:p>
    <w:p w14:paraId="53E29B51" w14:textId="16BBB583" w:rsidR="003703F5" w:rsidRDefault="00334660" w:rsidP="00334660">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2.</w:t>
      </w:r>
      <w:r w:rsidR="00A3776A">
        <w:rPr>
          <w:rFonts w:ascii="仿宋" w:eastAsia="仿宋" w:hAnsi="仿宋" w:cs="仿宋" w:hint="eastAsia"/>
          <w:spacing w:val="-6"/>
          <w:sz w:val="30"/>
          <w:szCs w:val="30"/>
        </w:rPr>
        <w:t>地址：南充市</w:t>
      </w:r>
      <w:proofErr w:type="gramStart"/>
      <w:r w:rsidR="00A3776A">
        <w:rPr>
          <w:rFonts w:ascii="仿宋" w:eastAsia="仿宋" w:hAnsi="仿宋" w:cs="仿宋" w:hint="eastAsia"/>
          <w:spacing w:val="-6"/>
          <w:sz w:val="30"/>
          <w:szCs w:val="30"/>
        </w:rPr>
        <w:t>顺庆区西华路</w:t>
      </w:r>
      <w:proofErr w:type="gramEnd"/>
      <w:r w:rsidR="00A3776A">
        <w:rPr>
          <w:rFonts w:ascii="仿宋" w:eastAsia="仿宋" w:hAnsi="仿宋" w:cs="仿宋" w:hint="eastAsia"/>
          <w:spacing w:val="-6"/>
          <w:sz w:val="30"/>
          <w:szCs w:val="30"/>
        </w:rPr>
        <w:t>二段</w:t>
      </w:r>
      <w:r w:rsidR="00A3776A">
        <w:rPr>
          <w:rFonts w:ascii="仿宋" w:eastAsia="仿宋" w:hAnsi="仿宋" w:cs="仿宋" w:hint="eastAsia"/>
          <w:spacing w:val="-6"/>
          <w:sz w:val="30"/>
          <w:szCs w:val="30"/>
        </w:rPr>
        <w:t>168</w:t>
      </w:r>
      <w:r w:rsidR="00A3776A">
        <w:rPr>
          <w:rFonts w:ascii="仿宋" w:eastAsia="仿宋" w:hAnsi="仿宋" w:cs="仿宋" w:hint="eastAsia"/>
          <w:spacing w:val="-6"/>
          <w:sz w:val="30"/>
          <w:szCs w:val="30"/>
        </w:rPr>
        <w:t>号</w:t>
      </w:r>
    </w:p>
    <w:p w14:paraId="3E4FEFE6" w14:textId="6793AF6F" w:rsidR="003703F5" w:rsidRDefault="00334660" w:rsidP="00334660">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3.</w:t>
      </w:r>
      <w:r w:rsidR="00A3776A">
        <w:rPr>
          <w:rFonts w:ascii="仿宋" w:eastAsia="仿宋" w:hAnsi="仿宋" w:cs="仿宋" w:hint="eastAsia"/>
          <w:spacing w:val="-6"/>
          <w:sz w:val="30"/>
          <w:szCs w:val="30"/>
        </w:rPr>
        <w:t>联系人：韩老师</w:t>
      </w:r>
    </w:p>
    <w:p w14:paraId="0038232C" w14:textId="73CE1DD1" w:rsidR="003703F5" w:rsidRDefault="00334660" w:rsidP="00334660">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4.</w:t>
      </w:r>
      <w:r w:rsidR="00A3776A">
        <w:rPr>
          <w:rFonts w:ascii="仿宋" w:eastAsia="仿宋" w:hAnsi="仿宋" w:cs="仿宋" w:hint="eastAsia"/>
          <w:spacing w:val="-6"/>
          <w:sz w:val="30"/>
          <w:szCs w:val="30"/>
        </w:rPr>
        <w:t>电话：</w:t>
      </w:r>
      <w:r w:rsidR="00A3776A">
        <w:rPr>
          <w:rFonts w:ascii="仿宋" w:eastAsia="仿宋" w:hAnsi="仿宋" w:cs="仿宋" w:hint="eastAsia"/>
          <w:spacing w:val="-6"/>
          <w:sz w:val="30"/>
          <w:szCs w:val="30"/>
        </w:rPr>
        <w:t>18080321906</w:t>
      </w:r>
    </w:p>
    <w:p w14:paraId="455AE159" w14:textId="77777777" w:rsidR="00334660" w:rsidRDefault="00A3776A" w:rsidP="00334660">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p>
    <w:p w14:paraId="169371EB" w14:textId="77777777" w:rsidR="003703F5" w:rsidRDefault="003703F5" w:rsidP="00334660">
      <w:pPr>
        <w:wordWrap w:val="0"/>
        <w:ind w:firstLineChars="200" w:firstLine="576"/>
        <w:rPr>
          <w:rFonts w:ascii="仿宋" w:eastAsia="仿宋" w:hAnsi="仿宋" w:cs="仿宋"/>
          <w:spacing w:val="-6"/>
          <w:sz w:val="30"/>
          <w:szCs w:val="30"/>
        </w:rPr>
      </w:pPr>
    </w:p>
    <w:p w14:paraId="00DE31A5" w14:textId="77777777" w:rsidR="003703F5" w:rsidRDefault="00A3776A" w:rsidP="00334660">
      <w:pPr>
        <w:wordWrap w:val="0"/>
        <w:ind w:firstLineChars="200" w:firstLine="576"/>
        <w:rPr>
          <w:rFonts w:ascii="仿宋" w:eastAsia="仿宋" w:hAnsi="仿宋" w:cs="仿宋"/>
          <w:spacing w:val="-6"/>
          <w:sz w:val="30"/>
          <w:szCs w:val="30"/>
        </w:rPr>
      </w:pPr>
      <w:r>
        <w:rPr>
          <w:rFonts w:ascii="仿宋" w:eastAsia="仿宋" w:hAnsi="仿宋" w:cs="仿宋" w:hint="eastAsia"/>
          <w:spacing w:val="-6"/>
          <w:sz w:val="30"/>
          <w:szCs w:val="30"/>
        </w:rPr>
        <w:t xml:space="preserve"> </w:t>
      </w:r>
    </w:p>
    <w:p w14:paraId="4CC3CB73" w14:textId="476FF044" w:rsidR="003703F5" w:rsidRDefault="00A3776A" w:rsidP="00334660">
      <w:pPr>
        <w:wordWrap w:val="0"/>
        <w:jc w:val="right"/>
        <w:rPr>
          <w:rFonts w:ascii="仿宋" w:eastAsia="仿宋" w:hAnsi="仿宋" w:cs="仿宋"/>
          <w:spacing w:val="-6"/>
          <w:sz w:val="30"/>
          <w:szCs w:val="30"/>
        </w:rPr>
      </w:pPr>
      <w:r>
        <w:rPr>
          <w:rFonts w:ascii="仿宋" w:eastAsia="仿宋" w:hAnsi="仿宋" w:cs="仿宋" w:hint="eastAsia"/>
          <w:spacing w:val="-6"/>
          <w:sz w:val="30"/>
          <w:szCs w:val="30"/>
        </w:rPr>
        <w:t>四川省服装艺术学校（四川省蚕丝学校）</w:t>
      </w:r>
    </w:p>
    <w:p w14:paraId="11C4B49F" w14:textId="77777777" w:rsidR="003703F5" w:rsidRDefault="00A3776A" w:rsidP="00331CA2">
      <w:pPr>
        <w:wordWrap w:val="0"/>
        <w:ind w:firstLineChars="1600" w:firstLine="4608"/>
        <w:rPr>
          <w:rFonts w:ascii="仿宋" w:eastAsia="仿宋" w:hAnsi="仿宋" w:cs="仿宋"/>
          <w:spacing w:val="-6"/>
          <w:sz w:val="30"/>
          <w:szCs w:val="30"/>
        </w:rPr>
      </w:pPr>
      <w:r>
        <w:rPr>
          <w:rFonts w:ascii="仿宋" w:eastAsia="仿宋" w:hAnsi="仿宋" w:cs="仿宋" w:hint="eastAsia"/>
          <w:spacing w:val="-6"/>
          <w:sz w:val="30"/>
          <w:szCs w:val="30"/>
        </w:rPr>
        <w:t>2025</w:t>
      </w:r>
      <w:r>
        <w:rPr>
          <w:rFonts w:ascii="仿宋" w:eastAsia="仿宋" w:hAnsi="仿宋" w:cs="仿宋" w:hint="eastAsia"/>
          <w:spacing w:val="-6"/>
          <w:sz w:val="30"/>
          <w:szCs w:val="30"/>
        </w:rPr>
        <w:t>年</w:t>
      </w:r>
      <w:r>
        <w:rPr>
          <w:rFonts w:ascii="仿宋" w:eastAsia="仿宋" w:hAnsi="仿宋" w:cs="仿宋" w:hint="eastAsia"/>
          <w:spacing w:val="-6"/>
          <w:sz w:val="30"/>
          <w:szCs w:val="30"/>
        </w:rPr>
        <w:t>7</w:t>
      </w:r>
      <w:r>
        <w:rPr>
          <w:rFonts w:ascii="仿宋" w:eastAsia="仿宋" w:hAnsi="仿宋" w:cs="仿宋" w:hint="eastAsia"/>
          <w:spacing w:val="-6"/>
          <w:sz w:val="30"/>
          <w:szCs w:val="30"/>
        </w:rPr>
        <w:t>月</w:t>
      </w:r>
      <w:r>
        <w:rPr>
          <w:rFonts w:ascii="仿宋" w:eastAsia="仿宋" w:hAnsi="仿宋" w:cs="仿宋" w:hint="eastAsia"/>
          <w:spacing w:val="-6"/>
          <w:sz w:val="30"/>
          <w:szCs w:val="30"/>
        </w:rPr>
        <w:t>15</w:t>
      </w:r>
      <w:r>
        <w:rPr>
          <w:rFonts w:ascii="仿宋" w:eastAsia="仿宋" w:hAnsi="仿宋" w:cs="仿宋" w:hint="eastAsia"/>
          <w:spacing w:val="-6"/>
          <w:sz w:val="30"/>
          <w:szCs w:val="30"/>
        </w:rPr>
        <w:t>日</w:t>
      </w:r>
    </w:p>
    <w:p w14:paraId="0495BA17" w14:textId="77777777" w:rsidR="00331CA2" w:rsidRDefault="00331CA2" w:rsidP="00334660">
      <w:pPr>
        <w:wordWrap w:val="0"/>
        <w:ind w:right="1280"/>
        <w:rPr>
          <w:rFonts w:ascii="仿宋" w:eastAsia="仿宋" w:hAnsi="仿宋" w:cs="仿宋"/>
          <w:spacing w:val="-6"/>
          <w:sz w:val="30"/>
          <w:szCs w:val="30"/>
        </w:rPr>
      </w:pPr>
      <w:bookmarkStart w:id="0" w:name="_GoBack"/>
      <w:bookmarkEnd w:id="0"/>
    </w:p>
    <w:p w14:paraId="7F10B32F" w14:textId="77777777" w:rsidR="00331CA2" w:rsidRDefault="00331CA2" w:rsidP="00334660">
      <w:pPr>
        <w:wordWrap w:val="0"/>
        <w:ind w:right="1280"/>
        <w:rPr>
          <w:rFonts w:ascii="仿宋" w:eastAsia="仿宋" w:hAnsi="仿宋" w:cs="仿宋"/>
          <w:spacing w:val="-6"/>
          <w:sz w:val="30"/>
          <w:szCs w:val="30"/>
        </w:rPr>
      </w:pPr>
    </w:p>
    <w:p w14:paraId="3EB70012" w14:textId="77777777" w:rsidR="00331CA2" w:rsidRDefault="00331CA2" w:rsidP="00334660">
      <w:pPr>
        <w:wordWrap w:val="0"/>
        <w:ind w:right="1280"/>
        <w:rPr>
          <w:rFonts w:ascii="仿宋" w:eastAsia="仿宋" w:hAnsi="仿宋" w:cs="仿宋"/>
          <w:spacing w:val="-6"/>
          <w:sz w:val="30"/>
          <w:szCs w:val="30"/>
        </w:rPr>
      </w:pPr>
    </w:p>
    <w:p w14:paraId="0D8A7EE5" w14:textId="77777777" w:rsidR="00331CA2" w:rsidRDefault="00331CA2" w:rsidP="00334660">
      <w:pPr>
        <w:wordWrap w:val="0"/>
        <w:ind w:right="1280"/>
        <w:rPr>
          <w:rFonts w:ascii="仿宋" w:eastAsia="仿宋" w:hAnsi="仿宋" w:cs="仿宋"/>
          <w:spacing w:val="-6"/>
          <w:sz w:val="30"/>
          <w:szCs w:val="30"/>
        </w:rPr>
      </w:pPr>
    </w:p>
    <w:p w14:paraId="1532CE31" w14:textId="77777777" w:rsidR="00331CA2" w:rsidRDefault="00331CA2" w:rsidP="00334660">
      <w:pPr>
        <w:wordWrap w:val="0"/>
        <w:ind w:right="1280"/>
        <w:rPr>
          <w:rFonts w:ascii="仿宋" w:eastAsia="仿宋" w:hAnsi="仿宋" w:cs="仿宋"/>
          <w:spacing w:val="-6"/>
          <w:sz w:val="30"/>
          <w:szCs w:val="30"/>
        </w:rPr>
      </w:pPr>
    </w:p>
    <w:p w14:paraId="591CEDB7" w14:textId="77777777" w:rsidR="00331CA2" w:rsidRDefault="00331CA2" w:rsidP="00334660">
      <w:pPr>
        <w:wordWrap w:val="0"/>
        <w:ind w:right="1280"/>
        <w:rPr>
          <w:rFonts w:ascii="仿宋" w:eastAsia="仿宋" w:hAnsi="仿宋" w:cs="仿宋"/>
          <w:spacing w:val="-6"/>
          <w:sz w:val="30"/>
          <w:szCs w:val="30"/>
        </w:rPr>
      </w:pPr>
    </w:p>
    <w:p w14:paraId="3F7752B4" w14:textId="39C1E70A" w:rsidR="003703F5" w:rsidRDefault="00A3776A" w:rsidP="00334660">
      <w:pPr>
        <w:wordWrap w:val="0"/>
        <w:ind w:right="1280"/>
        <w:rPr>
          <w:rFonts w:ascii="仿宋" w:eastAsia="仿宋" w:hAnsi="仿宋" w:cs="仿宋"/>
          <w:spacing w:val="-6"/>
          <w:sz w:val="30"/>
          <w:szCs w:val="30"/>
        </w:rPr>
      </w:pPr>
      <w:r>
        <w:rPr>
          <w:rFonts w:ascii="仿宋" w:eastAsia="仿宋" w:hAnsi="仿宋" w:cs="仿宋" w:hint="eastAsia"/>
          <w:spacing w:val="-6"/>
          <w:sz w:val="30"/>
          <w:szCs w:val="30"/>
        </w:rPr>
        <w:lastRenderedPageBreak/>
        <w:t>附件：</w:t>
      </w:r>
      <w:r>
        <w:rPr>
          <w:rFonts w:ascii="仿宋" w:eastAsia="仿宋" w:hAnsi="仿宋" w:cs="仿宋" w:hint="eastAsia"/>
          <w:spacing w:val="-6"/>
          <w:sz w:val="30"/>
          <w:szCs w:val="30"/>
        </w:rPr>
        <w:t>合同模板</w:t>
      </w:r>
    </w:p>
    <w:p w14:paraId="7A79883D" w14:textId="77777777" w:rsidR="003703F5" w:rsidRDefault="003703F5">
      <w:pPr>
        <w:wordWrap w:val="0"/>
        <w:ind w:right="1280"/>
        <w:rPr>
          <w:rFonts w:ascii="仿宋" w:eastAsia="仿宋" w:hAnsi="仿宋" w:cs="仿宋"/>
          <w:spacing w:val="-6"/>
          <w:sz w:val="30"/>
          <w:szCs w:val="30"/>
        </w:rPr>
      </w:pPr>
    </w:p>
    <w:p w14:paraId="35A8B607" w14:textId="77777777" w:rsidR="003703F5" w:rsidRPr="00F24587" w:rsidRDefault="00A3776A" w:rsidP="00F24587">
      <w:pPr>
        <w:jc w:val="center"/>
        <w:rPr>
          <w:rFonts w:ascii="仿宋" w:eastAsia="仿宋" w:hAnsi="仿宋"/>
          <w:b/>
          <w:sz w:val="36"/>
          <w:szCs w:val="36"/>
        </w:rPr>
      </w:pPr>
      <w:r w:rsidRPr="00F24587">
        <w:rPr>
          <w:rFonts w:ascii="仿宋" w:eastAsia="仿宋" w:hAnsi="仿宋" w:hint="eastAsia"/>
          <w:b/>
          <w:sz w:val="36"/>
          <w:szCs w:val="36"/>
        </w:rPr>
        <w:t>四川省</w:t>
      </w:r>
      <w:r w:rsidRPr="00F24587">
        <w:rPr>
          <w:rFonts w:ascii="仿宋" w:eastAsia="仿宋" w:hAnsi="仿宋" w:hint="eastAsia"/>
          <w:b/>
          <w:sz w:val="36"/>
          <w:szCs w:val="36"/>
        </w:rPr>
        <w:t>服装艺术学校（四川省</w:t>
      </w:r>
      <w:r w:rsidRPr="00F24587">
        <w:rPr>
          <w:rFonts w:ascii="仿宋" w:eastAsia="仿宋" w:hAnsi="仿宋" w:hint="eastAsia"/>
          <w:b/>
          <w:sz w:val="36"/>
          <w:szCs w:val="36"/>
        </w:rPr>
        <w:t>蚕丝学校</w:t>
      </w:r>
      <w:r w:rsidRPr="00F24587">
        <w:rPr>
          <w:rFonts w:ascii="仿宋" w:eastAsia="仿宋" w:hAnsi="仿宋" w:hint="eastAsia"/>
          <w:b/>
          <w:sz w:val="36"/>
          <w:szCs w:val="36"/>
        </w:rPr>
        <w:t>）</w:t>
      </w:r>
    </w:p>
    <w:p w14:paraId="56AA573A" w14:textId="3D6E20EC" w:rsidR="003703F5" w:rsidRPr="00F24587" w:rsidRDefault="00A3776A" w:rsidP="00F24587">
      <w:pPr>
        <w:spacing w:afterLines="100" w:after="312"/>
        <w:jc w:val="center"/>
        <w:rPr>
          <w:rFonts w:ascii="仿宋" w:eastAsia="仿宋" w:hAnsi="仿宋"/>
          <w:b/>
          <w:sz w:val="36"/>
          <w:szCs w:val="36"/>
        </w:rPr>
      </w:pPr>
      <w:r w:rsidRPr="00F24587">
        <w:rPr>
          <w:rFonts w:ascii="仿宋" w:eastAsia="仿宋" w:hAnsi="仿宋" w:hint="eastAsia"/>
          <w:b/>
          <w:sz w:val="36"/>
          <w:szCs w:val="36"/>
        </w:rPr>
        <w:t>监理服务年度供应商选取项目合同</w:t>
      </w:r>
    </w:p>
    <w:p w14:paraId="2E0B13B9" w14:textId="77777777" w:rsidR="003703F5" w:rsidRDefault="00A3776A">
      <w:pPr>
        <w:widowControl/>
        <w:spacing w:line="360" w:lineRule="auto"/>
        <w:jc w:val="left"/>
        <w:rPr>
          <w:rFonts w:ascii="仿宋" w:eastAsia="仿宋" w:hAnsi="仿宋" w:cs="仿宋"/>
          <w:b/>
          <w:bCs/>
          <w:kern w:val="0"/>
          <w:sz w:val="30"/>
          <w:szCs w:val="30"/>
        </w:rPr>
      </w:pPr>
      <w:r>
        <w:rPr>
          <w:rFonts w:ascii="仿宋" w:eastAsia="仿宋" w:hAnsi="仿宋" w:cs="仿宋" w:hint="eastAsia"/>
          <w:b/>
          <w:bCs/>
          <w:kern w:val="0"/>
          <w:sz w:val="30"/>
          <w:szCs w:val="30"/>
        </w:rPr>
        <w:t>甲</w:t>
      </w:r>
      <w:r>
        <w:rPr>
          <w:rFonts w:ascii="仿宋" w:eastAsia="仿宋" w:hAnsi="仿宋" w:cs="仿宋" w:hint="eastAsia"/>
          <w:b/>
          <w:bCs/>
          <w:kern w:val="0"/>
          <w:sz w:val="30"/>
          <w:szCs w:val="30"/>
        </w:rPr>
        <w:t>方</w:t>
      </w:r>
      <w:r>
        <w:rPr>
          <w:rFonts w:ascii="仿宋" w:eastAsia="仿宋" w:hAnsi="仿宋" w:cs="仿宋" w:hint="eastAsia"/>
          <w:b/>
          <w:bCs/>
          <w:kern w:val="0"/>
          <w:sz w:val="30"/>
          <w:szCs w:val="30"/>
        </w:rPr>
        <w:t>（委托人）</w:t>
      </w:r>
      <w:r>
        <w:rPr>
          <w:rFonts w:ascii="仿宋" w:eastAsia="仿宋" w:hAnsi="仿宋" w:cs="仿宋" w:hint="eastAsia"/>
          <w:b/>
          <w:bCs/>
          <w:kern w:val="0"/>
          <w:sz w:val="30"/>
          <w:szCs w:val="30"/>
        </w:rPr>
        <w:t>：</w:t>
      </w:r>
      <w:r>
        <w:rPr>
          <w:rFonts w:ascii="仿宋" w:eastAsia="仿宋" w:hAnsi="仿宋" w:cs="仿宋" w:hint="eastAsia"/>
          <w:b/>
          <w:bCs/>
          <w:kern w:val="0"/>
          <w:sz w:val="30"/>
          <w:szCs w:val="30"/>
        </w:rPr>
        <w:t>四川省服装艺术学校（</w:t>
      </w:r>
      <w:r>
        <w:rPr>
          <w:rFonts w:ascii="仿宋" w:eastAsia="仿宋" w:hAnsi="仿宋" w:cs="仿宋" w:hint="eastAsia"/>
          <w:b/>
          <w:bCs/>
          <w:kern w:val="0"/>
          <w:sz w:val="30"/>
          <w:szCs w:val="30"/>
        </w:rPr>
        <w:t>四川省蚕丝学校</w:t>
      </w:r>
      <w:r>
        <w:rPr>
          <w:rFonts w:ascii="仿宋" w:eastAsia="仿宋" w:hAnsi="仿宋" w:cs="仿宋" w:hint="eastAsia"/>
          <w:b/>
          <w:bCs/>
          <w:kern w:val="0"/>
          <w:sz w:val="30"/>
          <w:szCs w:val="30"/>
        </w:rPr>
        <w:t>）</w:t>
      </w:r>
    </w:p>
    <w:p w14:paraId="69D3A655" w14:textId="77777777" w:rsidR="003703F5" w:rsidRDefault="00A3776A">
      <w:pPr>
        <w:widowControl/>
        <w:spacing w:line="360" w:lineRule="auto"/>
        <w:jc w:val="left"/>
        <w:rPr>
          <w:rFonts w:ascii="仿宋" w:eastAsia="仿宋" w:hAnsi="仿宋" w:cs="仿宋"/>
          <w:b/>
          <w:bCs/>
          <w:kern w:val="0"/>
          <w:sz w:val="30"/>
          <w:szCs w:val="30"/>
        </w:rPr>
      </w:pPr>
      <w:r>
        <w:rPr>
          <w:rFonts w:ascii="仿宋" w:eastAsia="仿宋" w:hAnsi="仿宋" w:cs="仿宋" w:hint="eastAsia"/>
          <w:b/>
          <w:bCs/>
          <w:kern w:val="0"/>
          <w:sz w:val="30"/>
          <w:szCs w:val="30"/>
        </w:rPr>
        <w:t>乙方</w:t>
      </w:r>
      <w:r>
        <w:rPr>
          <w:rFonts w:ascii="仿宋" w:eastAsia="仿宋" w:hAnsi="仿宋" w:cs="仿宋" w:hint="eastAsia"/>
          <w:b/>
          <w:bCs/>
          <w:kern w:val="0"/>
          <w:sz w:val="30"/>
          <w:szCs w:val="30"/>
        </w:rPr>
        <w:t>（监理人）</w:t>
      </w:r>
      <w:r>
        <w:rPr>
          <w:rFonts w:ascii="仿宋" w:eastAsia="仿宋" w:hAnsi="仿宋" w:cs="仿宋" w:hint="eastAsia"/>
          <w:b/>
          <w:bCs/>
          <w:kern w:val="0"/>
          <w:sz w:val="30"/>
          <w:szCs w:val="30"/>
        </w:rPr>
        <w:t>：</w:t>
      </w:r>
    </w:p>
    <w:p w14:paraId="32E775DC" w14:textId="77777777" w:rsidR="003703F5" w:rsidRDefault="00A3776A">
      <w:pPr>
        <w:widowControl/>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根据《中华人民共和国民法典》等相关法律法规，现就甲方委托乙方负责甲方投资额在</w:t>
      </w:r>
      <w:r>
        <w:rPr>
          <w:rFonts w:ascii="仿宋" w:eastAsia="仿宋" w:hAnsi="仿宋" w:cs="仿宋" w:hint="eastAsia"/>
          <w:kern w:val="0"/>
          <w:sz w:val="30"/>
          <w:szCs w:val="30"/>
        </w:rPr>
        <w:t>10</w:t>
      </w:r>
      <w:r>
        <w:rPr>
          <w:rFonts w:ascii="仿宋" w:eastAsia="仿宋" w:hAnsi="仿宋" w:cs="仿宋" w:hint="eastAsia"/>
          <w:kern w:val="0"/>
          <w:sz w:val="30"/>
          <w:szCs w:val="30"/>
        </w:rPr>
        <w:t>0</w:t>
      </w:r>
      <w:r>
        <w:rPr>
          <w:rFonts w:ascii="仿宋" w:eastAsia="仿宋" w:hAnsi="仿宋" w:cs="仿宋" w:hint="eastAsia"/>
          <w:kern w:val="0"/>
          <w:sz w:val="30"/>
          <w:szCs w:val="30"/>
        </w:rPr>
        <w:t>万以下项目监理服务事宜协定如下：</w:t>
      </w:r>
    </w:p>
    <w:p w14:paraId="76E4273D" w14:textId="77777777" w:rsidR="003703F5" w:rsidRDefault="00A3776A" w:rsidP="00DC035C">
      <w:pPr>
        <w:widowControl/>
        <w:spacing w:line="360" w:lineRule="auto"/>
        <w:rPr>
          <w:rFonts w:ascii="仿宋" w:eastAsia="仿宋" w:hAnsi="仿宋" w:cs="仿宋"/>
          <w:kern w:val="0"/>
          <w:sz w:val="30"/>
          <w:szCs w:val="30"/>
        </w:rPr>
      </w:pPr>
      <w:r>
        <w:rPr>
          <w:rFonts w:ascii="仿宋" w:eastAsia="仿宋" w:hAnsi="仿宋" w:cs="仿宋" w:hint="eastAsia"/>
          <w:b/>
          <w:kern w:val="0"/>
          <w:sz w:val="30"/>
          <w:szCs w:val="30"/>
        </w:rPr>
        <w:t>一、项目概况与范围</w:t>
      </w:r>
    </w:p>
    <w:p w14:paraId="776EC3D4" w14:textId="77777777" w:rsidR="003703F5" w:rsidRDefault="00A3776A" w:rsidP="00DC035C">
      <w:pPr>
        <w:widowControl/>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1</w:t>
      </w:r>
      <w:r>
        <w:rPr>
          <w:rFonts w:ascii="仿宋" w:eastAsia="仿宋" w:hAnsi="仿宋" w:cs="仿宋" w:hint="eastAsia"/>
          <w:kern w:val="0"/>
          <w:sz w:val="30"/>
          <w:szCs w:val="30"/>
        </w:rPr>
        <w:t>、项目名称：四川省蚕丝学校监理服务</w:t>
      </w:r>
      <w:r>
        <w:rPr>
          <w:rFonts w:ascii="仿宋" w:eastAsia="仿宋" w:hAnsi="仿宋" w:cs="仿宋" w:hint="eastAsia"/>
          <w:kern w:val="0"/>
          <w:sz w:val="30"/>
          <w:szCs w:val="30"/>
        </w:rPr>
        <w:t>年度供应商</w:t>
      </w:r>
      <w:r>
        <w:rPr>
          <w:rFonts w:ascii="仿宋" w:eastAsia="仿宋" w:hAnsi="仿宋" w:cs="仿宋" w:hint="eastAsia"/>
          <w:kern w:val="0"/>
          <w:sz w:val="30"/>
          <w:szCs w:val="30"/>
        </w:rPr>
        <w:t>项目</w:t>
      </w:r>
    </w:p>
    <w:p w14:paraId="37CFB0A5" w14:textId="77777777" w:rsidR="003703F5" w:rsidRDefault="00A3776A" w:rsidP="00DC035C">
      <w:pPr>
        <w:widowControl/>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2</w:t>
      </w:r>
      <w:r>
        <w:rPr>
          <w:rFonts w:ascii="仿宋" w:eastAsia="仿宋" w:hAnsi="仿宋" w:cs="仿宋" w:hint="eastAsia"/>
          <w:kern w:val="0"/>
          <w:sz w:val="30"/>
          <w:szCs w:val="30"/>
        </w:rPr>
        <w:t>、项目地点：四川省南充市西华路二段</w:t>
      </w:r>
      <w:r>
        <w:rPr>
          <w:rFonts w:ascii="仿宋" w:eastAsia="仿宋" w:hAnsi="仿宋" w:cs="仿宋" w:hint="eastAsia"/>
          <w:kern w:val="0"/>
          <w:sz w:val="30"/>
          <w:szCs w:val="30"/>
        </w:rPr>
        <w:t>168</w:t>
      </w:r>
      <w:r>
        <w:rPr>
          <w:rFonts w:ascii="仿宋" w:eastAsia="仿宋" w:hAnsi="仿宋" w:cs="仿宋" w:hint="eastAsia"/>
          <w:kern w:val="0"/>
          <w:sz w:val="30"/>
          <w:szCs w:val="30"/>
        </w:rPr>
        <w:t>号</w:t>
      </w:r>
    </w:p>
    <w:p w14:paraId="35EAC618" w14:textId="77777777" w:rsidR="003703F5" w:rsidRDefault="00A3776A" w:rsidP="00DC035C">
      <w:pPr>
        <w:widowControl/>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3</w:t>
      </w:r>
      <w:r>
        <w:rPr>
          <w:rFonts w:ascii="仿宋" w:eastAsia="仿宋" w:hAnsi="仿宋" w:cs="仿宋" w:hint="eastAsia"/>
          <w:kern w:val="0"/>
          <w:sz w:val="30"/>
          <w:szCs w:val="30"/>
        </w:rPr>
        <w:t>、监理范围：</w:t>
      </w:r>
      <w:r>
        <w:rPr>
          <w:rFonts w:ascii="仿宋" w:eastAsia="仿宋" w:hAnsi="仿宋" w:cs="仿宋" w:hint="eastAsia"/>
          <w:kern w:val="0"/>
          <w:sz w:val="30"/>
          <w:szCs w:val="30"/>
        </w:rPr>
        <w:t>根据甲方安排，</w:t>
      </w:r>
      <w:r>
        <w:rPr>
          <w:rFonts w:ascii="仿宋" w:eastAsia="仿宋" w:hAnsi="仿宋" w:cs="仿宋" w:hint="eastAsia"/>
          <w:kern w:val="0"/>
          <w:sz w:val="30"/>
          <w:szCs w:val="30"/>
        </w:rPr>
        <w:t>包括但不限于完成</w:t>
      </w:r>
      <w:r>
        <w:rPr>
          <w:rFonts w:ascii="仿宋" w:eastAsia="仿宋" w:hAnsi="仿宋" w:cs="仿宋" w:hint="eastAsia"/>
          <w:kern w:val="0"/>
          <w:sz w:val="30"/>
          <w:szCs w:val="30"/>
        </w:rPr>
        <w:t>甲方各种项目</w:t>
      </w:r>
      <w:r>
        <w:rPr>
          <w:rFonts w:ascii="仿宋" w:eastAsia="仿宋" w:hAnsi="仿宋" w:cs="仿宋" w:hint="eastAsia"/>
          <w:kern w:val="0"/>
          <w:sz w:val="30"/>
          <w:szCs w:val="30"/>
        </w:rPr>
        <w:t>的施工准备期、施工期、工程质量保修期阶段的质量控制、投资控制、进度控制、合同管理、信息管理、组织协调、安全文明及计量等监理工作，完成国家法律法规规定的监理规范要求的工作内容。</w:t>
      </w:r>
    </w:p>
    <w:p w14:paraId="7F63072B" w14:textId="77777777" w:rsidR="003703F5" w:rsidRDefault="00A3776A" w:rsidP="00DC035C">
      <w:pPr>
        <w:widowControl/>
        <w:spacing w:line="360" w:lineRule="auto"/>
        <w:rPr>
          <w:rFonts w:ascii="仿宋" w:eastAsia="仿宋" w:hAnsi="仿宋" w:cs="仿宋"/>
          <w:kern w:val="0"/>
          <w:sz w:val="30"/>
          <w:szCs w:val="30"/>
        </w:rPr>
      </w:pPr>
      <w:r>
        <w:rPr>
          <w:rFonts w:ascii="仿宋" w:eastAsia="仿宋" w:hAnsi="仿宋" w:cs="仿宋" w:hint="eastAsia"/>
          <w:b/>
          <w:kern w:val="0"/>
          <w:sz w:val="30"/>
          <w:szCs w:val="30"/>
        </w:rPr>
        <w:t>二、监理职责与权限</w:t>
      </w:r>
    </w:p>
    <w:p w14:paraId="66D2B489" w14:textId="77777777" w:rsidR="003703F5" w:rsidRDefault="00A3776A" w:rsidP="00DC035C">
      <w:pPr>
        <w:widowControl/>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1</w:t>
      </w:r>
      <w:r>
        <w:rPr>
          <w:rFonts w:ascii="仿宋" w:eastAsia="仿宋" w:hAnsi="仿宋" w:cs="仿宋" w:hint="eastAsia"/>
          <w:kern w:val="0"/>
          <w:sz w:val="30"/>
          <w:szCs w:val="30"/>
        </w:rPr>
        <w:t>、乙方应根据国家法律法规、行业标准及合同约定，对项目的实施过程进行全面监理。</w:t>
      </w:r>
    </w:p>
    <w:p w14:paraId="01FE7BE7" w14:textId="77777777" w:rsidR="003703F5" w:rsidRDefault="00A3776A" w:rsidP="00DC035C">
      <w:pPr>
        <w:widowControl/>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2</w:t>
      </w:r>
      <w:r>
        <w:rPr>
          <w:rFonts w:ascii="仿宋" w:eastAsia="仿宋" w:hAnsi="仿宋" w:cs="仿宋" w:hint="eastAsia"/>
          <w:kern w:val="0"/>
          <w:sz w:val="30"/>
          <w:szCs w:val="30"/>
        </w:rPr>
        <w:t>、乙方有权要求甲方提供必要的项目资料，并有权对项目实施过程中的违规行为提出整改要求。</w:t>
      </w:r>
    </w:p>
    <w:p w14:paraId="4E5E2BD8" w14:textId="77777777" w:rsidR="003703F5" w:rsidRDefault="00A3776A" w:rsidP="00DC035C">
      <w:pPr>
        <w:widowControl/>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3</w:t>
      </w:r>
      <w:r>
        <w:rPr>
          <w:rFonts w:ascii="仿宋" w:eastAsia="仿宋" w:hAnsi="仿宋" w:cs="仿宋" w:hint="eastAsia"/>
          <w:kern w:val="0"/>
          <w:sz w:val="30"/>
          <w:szCs w:val="30"/>
        </w:rPr>
        <w:t>、乙方应定期向甲方提交监理报告，对项目的进展、质量、安全等方面进行评估和建议。</w:t>
      </w:r>
    </w:p>
    <w:p w14:paraId="134E2917" w14:textId="77777777" w:rsidR="003703F5" w:rsidRDefault="00A3776A" w:rsidP="00DC035C">
      <w:pPr>
        <w:widowControl/>
        <w:spacing w:line="360" w:lineRule="auto"/>
        <w:rPr>
          <w:rFonts w:ascii="仿宋" w:eastAsia="仿宋" w:hAnsi="仿宋" w:cs="仿宋"/>
          <w:kern w:val="0"/>
          <w:sz w:val="30"/>
          <w:szCs w:val="30"/>
        </w:rPr>
      </w:pPr>
      <w:r>
        <w:rPr>
          <w:rFonts w:ascii="仿宋" w:eastAsia="仿宋" w:hAnsi="仿宋" w:cs="仿宋" w:hint="eastAsia"/>
          <w:b/>
          <w:kern w:val="0"/>
          <w:sz w:val="30"/>
          <w:szCs w:val="30"/>
        </w:rPr>
        <w:t>三、服务期限与进度</w:t>
      </w:r>
    </w:p>
    <w:p w14:paraId="61B46F56" w14:textId="77777777" w:rsidR="003703F5" w:rsidRDefault="00A3776A" w:rsidP="00DC035C">
      <w:pPr>
        <w:widowControl/>
        <w:spacing w:line="360" w:lineRule="auto"/>
        <w:ind w:firstLineChars="200" w:firstLine="600"/>
        <w:rPr>
          <w:rFonts w:ascii="仿宋" w:eastAsia="仿宋" w:hAnsi="仿宋" w:cs="仿宋"/>
          <w:kern w:val="0"/>
          <w:sz w:val="30"/>
          <w:szCs w:val="30"/>
          <w:u w:color="FFFFFF" w:themeColor="background1"/>
        </w:rPr>
      </w:pPr>
      <w:r>
        <w:rPr>
          <w:rFonts w:ascii="仿宋" w:eastAsia="仿宋" w:hAnsi="仿宋" w:cs="仿宋" w:hint="eastAsia"/>
          <w:kern w:val="0"/>
          <w:sz w:val="30"/>
          <w:szCs w:val="30"/>
          <w:u w:color="FFFFFF" w:themeColor="background1"/>
        </w:rPr>
        <w:t>1</w:t>
      </w:r>
      <w:r>
        <w:rPr>
          <w:rFonts w:ascii="仿宋" w:eastAsia="仿宋" w:hAnsi="仿宋" w:cs="仿宋" w:hint="eastAsia"/>
          <w:kern w:val="0"/>
          <w:sz w:val="30"/>
          <w:szCs w:val="30"/>
          <w:u w:color="FFFFFF" w:themeColor="background1"/>
        </w:rPr>
        <w:t>、服务期限：</w:t>
      </w:r>
      <w:r>
        <w:rPr>
          <w:rFonts w:ascii="仿宋" w:eastAsia="仿宋" w:hAnsi="仿宋" w:cs="仿宋" w:hint="eastAsia"/>
          <w:kern w:val="0"/>
          <w:sz w:val="30"/>
          <w:szCs w:val="30"/>
          <w:u w:val="single" w:color="FFFFFF" w:themeColor="background1"/>
        </w:rPr>
        <w:t>壹</w:t>
      </w:r>
      <w:r>
        <w:rPr>
          <w:rFonts w:ascii="仿宋" w:eastAsia="仿宋" w:hAnsi="仿宋" w:cs="仿宋" w:hint="eastAsia"/>
          <w:kern w:val="0"/>
          <w:sz w:val="30"/>
          <w:szCs w:val="30"/>
          <w:u w:color="FFFFFF" w:themeColor="background1"/>
        </w:rPr>
        <w:t>年，从</w:t>
      </w:r>
      <w:r>
        <w:rPr>
          <w:rFonts w:ascii="仿宋" w:eastAsia="仿宋" w:hAnsi="仿宋" w:cs="仿宋" w:hint="eastAsia"/>
          <w:kern w:val="0"/>
          <w:sz w:val="30"/>
          <w:szCs w:val="30"/>
          <w:u w:val="single" w:color="FFFFFF" w:themeColor="background1"/>
        </w:rPr>
        <w:t>2025</w:t>
      </w:r>
      <w:r>
        <w:rPr>
          <w:rFonts w:ascii="仿宋" w:eastAsia="仿宋" w:hAnsi="仿宋" w:cs="仿宋" w:hint="eastAsia"/>
          <w:kern w:val="0"/>
          <w:sz w:val="30"/>
          <w:szCs w:val="30"/>
          <w:u w:color="FFFFFF" w:themeColor="background1"/>
        </w:rPr>
        <w:t>年</w:t>
      </w:r>
      <w:r>
        <w:rPr>
          <w:rFonts w:ascii="仿宋" w:eastAsia="仿宋" w:hAnsi="仿宋" w:cs="仿宋" w:hint="eastAsia"/>
          <w:kern w:val="0"/>
          <w:sz w:val="30"/>
          <w:szCs w:val="30"/>
          <w:u w:val="single" w:color="FFFFFF" w:themeColor="background1"/>
        </w:rPr>
        <w:t>7</w:t>
      </w:r>
      <w:r>
        <w:rPr>
          <w:rFonts w:ascii="仿宋" w:eastAsia="仿宋" w:hAnsi="仿宋" w:cs="仿宋" w:hint="eastAsia"/>
          <w:kern w:val="0"/>
          <w:sz w:val="30"/>
          <w:szCs w:val="30"/>
          <w:u w:color="FFFFFF" w:themeColor="background1"/>
        </w:rPr>
        <w:t>月</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u w:color="FFFFFF" w:themeColor="background1"/>
        </w:rPr>
        <w:t>日起至</w:t>
      </w:r>
      <w:r>
        <w:rPr>
          <w:rFonts w:ascii="仿宋" w:eastAsia="仿宋" w:hAnsi="仿宋" w:cs="仿宋" w:hint="eastAsia"/>
          <w:kern w:val="0"/>
          <w:sz w:val="30"/>
          <w:szCs w:val="30"/>
          <w:u w:val="single" w:color="FFFFFF" w:themeColor="background1"/>
        </w:rPr>
        <w:t>2026</w:t>
      </w:r>
      <w:r>
        <w:rPr>
          <w:rFonts w:ascii="仿宋" w:eastAsia="仿宋" w:hAnsi="仿宋" w:cs="仿宋" w:hint="eastAsia"/>
          <w:kern w:val="0"/>
          <w:sz w:val="30"/>
          <w:szCs w:val="30"/>
          <w:u w:val="single" w:color="FFFFFF" w:themeColor="background1"/>
        </w:rPr>
        <w:t xml:space="preserve"> </w:t>
      </w:r>
      <w:r>
        <w:rPr>
          <w:rFonts w:ascii="仿宋" w:eastAsia="仿宋" w:hAnsi="仿宋" w:cs="仿宋" w:hint="eastAsia"/>
          <w:kern w:val="0"/>
          <w:sz w:val="30"/>
          <w:szCs w:val="30"/>
          <w:u w:color="FFFFFF" w:themeColor="background1"/>
        </w:rPr>
        <w:t>年</w:t>
      </w:r>
      <w:r>
        <w:rPr>
          <w:rFonts w:ascii="仿宋" w:eastAsia="仿宋" w:hAnsi="仿宋" w:cs="仿宋" w:hint="eastAsia"/>
          <w:kern w:val="0"/>
          <w:sz w:val="30"/>
          <w:szCs w:val="30"/>
          <w:u w:color="FFFFFF" w:themeColor="background1"/>
        </w:rPr>
        <w:t>7</w:t>
      </w:r>
      <w:r>
        <w:rPr>
          <w:rFonts w:ascii="仿宋" w:eastAsia="仿宋" w:hAnsi="仿宋" w:cs="仿宋" w:hint="eastAsia"/>
          <w:kern w:val="0"/>
          <w:sz w:val="30"/>
          <w:szCs w:val="30"/>
          <w:u w:color="FFFFFF" w:themeColor="background1"/>
        </w:rPr>
        <w:t>月</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u w:color="FFFFFF" w:themeColor="background1"/>
        </w:rPr>
        <w:t>日止。</w:t>
      </w:r>
    </w:p>
    <w:p w14:paraId="02920770" w14:textId="77777777" w:rsidR="003703F5" w:rsidRDefault="00A3776A" w:rsidP="00DC035C">
      <w:pPr>
        <w:widowControl/>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2</w:t>
      </w:r>
      <w:r>
        <w:rPr>
          <w:rFonts w:ascii="仿宋" w:eastAsia="仿宋" w:hAnsi="仿宋" w:cs="仿宋" w:hint="eastAsia"/>
          <w:kern w:val="0"/>
          <w:sz w:val="30"/>
          <w:szCs w:val="30"/>
        </w:rPr>
        <w:t>、乙方应根据项目实际情况和甲方要求，制定详细的监理工作计划和进度安排，并确保按计划实施。</w:t>
      </w:r>
    </w:p>
    <w:p w14:paraId="6D337C9D" w14:textId="77777777" w:rsidR="003703F5" w:rsidRDefault="00A3776A" w:rsidP="00DC035C">
      <w:pPr>
        <w:widowControl/>
        <w:spacing w:line="360" w:lineRule="auto"/>
        <w:rPr>
          <w:rFonts w:ascii="仿宋" w:eastAsia="仿宋" w:hAnsi="仿宋" w:cs="仿宋"/>
          <w:kern w:val="0"/>
          <w:sz w:val="30"/>
          <w:szCs w:val="30"/>
        </w:rPr>
      </w:pPr>
      <w:r>
        <w:rPr>
          <w:rFonts w:ascii="仿宋" w:eastAsia="仿宋" w:hAnsi="仿宋" w:cs="仿宋" w:hint="eastAsia"/>
          <w:b/>
          <w:kern w:val="0"/>
          <w:sz w:val="30"/>
          <w:szCs w:val="30"/>
        </w:rPr>
        <w:t>四、质量标准与要求</w:t>
      </w:r>
    </w:p>
    <w:p w14:paraId="027ECA4C" w14:textId="77777777" w:rsidR="003703F5" w:rsidRDefault="00A3776A" w:rsidP="00DC035C">
      <w:pPr>
        <w:widowControl/>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1</w:t>
      </w:r>
      <w:r>
        <w:rPr>
          <w:rFonts w:ascii="仿宋" w:eastAsia="仿宋" w:hAnsi="仿宋" w:cs="仿宋" w:hint="eastAsia"/>
          <w:kern w:val="0"/>
          <w:sz w:val="30"/>
          <w:szCs w:val="30"/>
        </w:rPr>
        <w:t>、乙方应确保项目的质量符合国家和行业的有关标准、规范及设计要求。</w:t>
      </w:r>
    </w:p>
    <w:p w14:paraId="2DD66AB0" w14:textId="77777777" w:rsidR="003703F5" w:rsidRDefault="00A3776A" w:rsidP="00DC035C">
      <w:pPr>
        <w:widowControl/>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2</w:t>
      </w:r>
      <w:r>
        <w:rPr>
          <w:rFonts w:ascii="仿宋" w:eastAsia="仿宋" w:hAnsi="仿宋" w:cs="仿宋" w:hint="eastAsia"/>
          <w:kern w:val="0"/>
          <w:sz w:val="30"/>
          <w:szCs w:val="30"/>
        </w:rPr>
        <w:t>、乙方应对项目实施过程中的质量问题进行及时跟踪和处理，确保项目质量达到合同约定标准。</w:t>
      </w:r>
    </w:p>
    <w:p w14:paraId="628C8C4B" w14:textId="77777777" w:rsidR="003703F5" w:rsidRDefault="00A3776A" w:rsidP="00DC035C">
      <w:pPr>
        <w:widowControl/>
        <w:spacing w:line="360" w:lineRule="auto"/>
        <w:rPr>
          <w:rFonts w:ascii="仿宋" w:eastAsia="仿宋" w:hAnsi="仿宋" w:cs="仿宋"/>
          <w:kern w:val="0"/>
          <w:sz w:val="30"/>
          <w:szCs w:val="30"/>
        </w:rPr>
      </w:pPr>
      <w:r>
        <w:rPr>
          <w:rFonts w:ascii="仿宋" w:eastAsia="仿宋" w:hAnsi="仿宋" w:cs="仿宋" w:hint="eastAsia"/>
          <w:b/>
          <w:kern w:val="0"/>
          <w:sz w:val="30"/>
          <w:szCs w:val="30"/>
        </w:rPr>
        <w:t>五、沟通与协调机制</w:t>
      </w:r>
    </w:p>
    <w:p w14:paraId="23D4E1E3" w14:textId="77777777" w:rsidR="003703F5" w:rsidRDefault="00A3776A" w:rsidP="00DC035C">
      <w:pPr>
        <w:widowControl/>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1</w:t>
      </w:r>
      <w:r>
        <w:rPr>
          <w:rFonts w:ascii="仿宋" w:eastAsia="仿宋" w:hAnsi="仿宋" w:cs="仿宋" w:hint="eastAsia"/>
          <w:kern w:val="0"/>
          <w:sz w:val="30"/>
          <w:szCs w:val="30"/>
        </w:rPr>
        <w:t>、甲乙双方应建立定期沟通机制，就项目的进展、问题、建议等事项进行交流。</w:t>
      </w:r>
    </w:p>
    <w:p w14:paraId="054C9B6F" w14:textId="77777777" w:rsidR="003703F5" w:rsidRDefault="00A3776A" w:rsidP="00DC035C">
      <w:pPr>
        <w:widowControl/>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2</w:t>
      </w:r>
      <w:r>
        <w:rPr>
          <w:rFonts w:ascii="仿宋" w:eastAsia="仿宋" w:hAnsi="仿宋" w:cs="仿宋" w:hint="eastAsia"/>
          <w:kern w:val="0"/>
          <w:sz w:val="30"/>
          <w:szCs w:val="30"/>
        </w:rPr>
        <w:t>、乙方应作为甲方与施工单位之间的桥梁，协调处理项目实施过程中的各项事务。</w:t>
      </w:r>
    </w:p>
    <w:p w14:paraId="1C380547" w14:textId="77777777" w:rsidR="003703F5" w:rsidRDefault="00A3776A" w:rsidP="00DC035C">
      <w:pPr>
        <w:widowControl/>
        <w:spacing w:line="360" w:lineRule="auto"/>
        <w:rPr>
          <w:rFonts w:ascii="仿宋" w:eastAsia="仿宋" w:hAnsi="仿宋" w:cs="仿宋"/>
          <w:kern w:val="0"/>
          <w:sz w:val="30"/>
          <w:szCs w:val="30"/>
        </w:rPr>
      </w:pPr>
      <w:r>
        <w:rPr>
          <w:rFonts w:ascii="仿宋" w:eastAsia="仿宋" w:hAnsi="仿宋" w:cs="仿宋" w:hint="eastAsia"/>
          <w:b/>
          <w:kern w:val="0"/>
          <w:sz w:val="30"/>
          <w:szCs w:val="30"/>
        </w:rPr>
        <w:t>六、费用结算与支付</w:t>
      </w:r>
    </w:p>
    <w:p w14:paraId="09CE1344" w14:textId="77777777" w:rsidR="00331CA2" w:rsidRDefault="00A3776A" w:rsidP="00DC035C">
      <w:pPr>
        <w:widowControl/>
        <w:spacing w:line="360" w:lineRule="auto"/>
        <w:ind w:firstLineChars="200" w:firstLine="600"/>
        <w:rPr>
          <w:rFonts w:ascii="仿宋" w:eastAsia="仿宋" w:hAnsi="仿宋" w:cs="仿宋"/>
          <w:color w:val="000000" w:themeColor="text1"/>
          <w:sz w:val="30"/>
          <w:szCs w:val="30"/>
        </w:rPr>
      </w:pPr>
      <w:r>
        <w:rPr>
          <w:rFonts w:ascii="仿宋" w:eastAsia="仿宋" w:hAnsi="仿宋" w:cs="仿宋" w:hint="eastAsia"/>
          <w:kern w:val="0"/>
          <w:sz w:val="30"/>
          <w:szCs w:val="30"/>
        </w:rPr>
        <w:t>1</w:t>
      </w:r>
      <w:r>
        <w:rPr>
          <w:rFonts w:ascii="仿宋" w:eastAsia="仿宋" w:hAnsi="仿宋" w:cs="仿宋" w:hint="eastAsia"/>
          <w:kern w:val="0"/>
          <w:sz w:val="30"/>
          <w:szCs w:val="30"/>
        </w:rPr>
        <w:t>、费用</w:t>
      </w:r>
      <w:r>
        <w:rPr>
          <w:rFonts w:ascii="仿宋" w:eastAsia="仿宋" w:hAnsi="仿宋" w:cs="仿宋" w:hint="eastAsia"/>
          <w:kern w:val="0"/>
          <w:sz w:val="30"/>
          <w:szCs w:val="30"/>
        </w:rPr>
        <w:t>计算</w:t>
      </w:r>
      <w:r>
        <w:rPr>
          <w:rFonts w:ascii="仿宋" w:eastAsia="仿宋" w:hAnsi="仿宋" w:cs="仿宋" w:hint="eastAsia"/>
          <w:kern w:val="0"/>
          <w:sz w:val="30"/>
          <w:szCs w:val="30"/>
        </w:rPr>
        <w:t>：本项目最终监理费</w:t>
      </w:r>
      <w:r>
        <w:rPr>
          <w:rFonts w:ascii="仿宋" w:eastAsia="仿宋" w:hAnsi="仿宋" w:cs="仿宋" w:hint="eastAsia"/>
          <w:kern w:val="0"/>
          <w:sz w:val="30"/>
          <w:szCs w:val="30"/>
        </w:rPr>
        <w:t>=</w:t>
      </w:r>
      <w:r>
        <w:rPr>
          <w:rFonts w:ascii="仿宋" w:eastAsia="仿宋" w:hAnsi="仿宋" w:cs="仿宋" w:hint="eastAsia"/>
          <w:kern w:val="0"/>
          <w:sz w:val="30"/>
          <w:szCs w:val="30"/>
        </w:rPr>
        <w:t>根据“国家发展改革委、建设部关于印发《建设工程监理与相关服务收费管理规定》的通知”</w:t>
      </w:r>
      <w:proofErr w:type="gramStart"/>
      <w:r>
        <w:rPr>
          <w:rFonts w:ascii="仿宋" w:eastAsia="仿宋" w:hAnsi="仿宋" w:cs="仿宋" w:hint="eastAsia"/>
          <w:kern w:val="0"/>
          <w:sz w:val="30"/>
          <w:szCs w:val="30"/>
        </w:rPr>
        <w:t>发改价格</w:t>
      </w:r>
      <w:proofErr w:type="gramEnd"/>
      <w:r>
        <w:rPr>
          <w:rFonts w:ascii="仿宋" w:eastAsia="仿宋" w:hAnsi="仿宋" w:cs="仿宋" w:hint="eastAsia"/>
          <w:kern w:val="0"/>
          <w:sz w:val="30"/>
          <w:szCs w:val="30"/>
        </w:rPr>
        <w:t>[2007]670</w:t>
      </w:r>
      <w:r>
        <w:rPr>
          <w:rFonts w:ascii="仿宋" w:eastAsia="仿宋" w:hAnsi="仿宋" w:cs="仿宋" w:hint="eastAsia"/>
          <w:kern w:val="0"/>
          <w:sz w:val="30"/>
          <w:szCs w:val="30"/>
        </w:rPr>
        <w:t>号文监理费收费标准计算</w:t>
      </w:r>
      <w:r>
        <w:rPr>
          <w:rFonts w:ascii="仿宋" w:eastAsia="仿宋" w:hAnsi="仿宋" w:cs="仿宋" w:hint="eastAsia"/>
          <w:kern w:val="0"/>
          <w:sz w:val="30"/>
          <w:szCs w:val="30"/>
        </w:rPr>
        <w:t>*</w:t>
      </w:r>
      <w:r>
        <w:rPr>
          <w:rFonts w:ascii="仿宋" w:eastAsia="仿宋" w:hAnsi="仿宋" w:cs="仿宋" w:hint="eastAsia"/>
          <w:kern w:val="0"/>
          <w:sz w:val="30"/>
          <w:szCs w:val="30"/>
        </w:rPr>
        <w:t>中标</w:t>
      </w:r>
      <w:r>
        <w:rPr>
          <w:rFonts w:ascii="仿宋" w:eastAsia="仿宋" w:hAnsi="仿宋" w:cs="仿宋" w:hint="eastAsia"/>
          <w:color w:val="000000" w:themeColor="text1"/>
          <w:sz w:val="30"/>
          <w:szCs w:val="30"/>
        </w:rPr>
        <w:t>监理费</w:t>
      </w:r>
    </w:p>
    <w:p w14:paraId="5C557247" w14:textId="374CEFDB" w:rsidR="00331CA2" w:rsidRDefault="00331CA2" w:rsidP="00331CA2">
      <w:pPr>
        <w:widowControl/>
        <w:spacing w:line="36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折率（收费比例）</w:t>
      </w:r>
      <w:r>
        <w:rPr>
          <w:rFonts w:ascii="仿宋" w:eastAsia="仿宋" w:hAnsi="仿宋" w:cs="仿宋" w:hint="eastAsia"/>
          <w:kern w:val="0"/>
          <w:sz w:val="30"/>
          <w:szCs w:val="30"/>
        </w:rPr>
        <w:t>，</w:t>
      </w:r>
      <w:r>
        <w:rPr>
          <w:rFonts w:ascii="仿宋" w:eastAsia="仿宋" w:hAnsi="仿宋" w:cs="仿宋" w:hint="eastAsia"/>
          <w:color w:val="000000" w:themeColor="text1"/>
          <w:kern w:val="0"/>
          <w:sz w:val="30"/>
          <w:szCs w:val="30"/>
        </w:rPr>
        <w:t>若最终监理费按以上方式计算低于</w:t>
      </w:r>
      <w:r>
        <w:rPr>
          <w:rFonts w:ascii="仿宋" w:eastAsia="仿宋" w:hAnsi="仿宋" w:cs="仿宋" w:hint="eastAsia"/>
          <w:color w:val="000000" w:themeColor="text1"/>
          <w:kern w:val="0"/>
          <w:sz w:val="30"/>
          <w:szCs w:val="30"/>
        </w:rPr>
        <w:t>3</w:t>
      </w:r>
      <w:r>
        <w:rPr>
          <w:rFonts w:ascii="仿宋" w:eastAsia="仿宋" w:hAnsi="仿宋" w:cs="仿宋"/>
          <w:color w:val="000000" w:themeColor="text1"/>
          <w:kern w:val="0"/>
          <w:sz w:val="30"/>
          <w:szCs w:val="30"/>
        </w:rPr>
        <w:t>000.00</w:t>
      </w:r>
    </w:p>
    <w:p w14:paraId="23B6BFF0" w14:textId="476FA156" w:rsidR="003703F5" w:rsidRDefault="00A3776A" w:rsidP="00331CA2">
      <w:pPr>
        <w:widowControl/>
        <w:spacing w:line="360" w:lineRule="auto"/>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lastRenderedPageBreak/>
        <w:t>元则直接按</w:t>
      </w:r>
      <w:r>
        <w:rPr>
          <w:rFonts w:ascii="仿宋" w:eastAsia="仿宋" w:hAnsi="仿宋" w:cs="仿宋" w:hint="eastAsia"/>
          <w:color w:val="000000" w:themeColor="text1"/>
          <w:kern w:val="0"/>
          <w:sz w:val="30"/>
          <w:szCs w:val="30"/>
        </w:rPr>
        <w:t>3000</w:t>
      </w:r>
      <w:r>
        <w:rPr>
          <w:rFonts w:ascii="仿宋" w:eastAsia="仿宋" w:hAnsi="仿宋" w:cs="仿宋" w:hint="eastAsia"/>
          <w:color w:val="000000" w:themeColor="text1"/>
          <w:kern w:val="0"/>
          <w:sz w:val="30"/>
          <w:szCs w:val="30"/>
        </w:rPr>
        <w:t>.00</w:t>
      </w:r>
      <w:r>
        <w:rPr>
          <w:rFonts w:ascii="仿宋" w:eastAsia="仿宋" w:hAnsi="仿宋" w:cs="仿宋" w:hint="eastAsia"/>
          <w:color w:val="000000" w:themeColor="text1"/>
          <w:kern w:val="0"/>
          <w:sz w:val="30"/>
          <w:szCs w:val="30"/>
        </w:rPr>
        <w:t>元</w:t>
      </w:r>
      <w:r>
        <w:rPr>
          <w:rFonts w:ascii="仿宋" w:eastAsia="仿宋" w:hAnsi="仿宋" w:cs="仿宋" w:hint="eastAsia"/>
          <w:color w:val="000000" w:themeColor="text1"/>
          <w:kern w:val="0"/>
          <w:sz w:val="30"/>
          <w:szCs w:val="30"/>
        </w:rPr>
        <w:t>（大写金额：叁仟元整）</w:t>
      </w:r>
      <w:r>
        <w:rPr>
          <w:rFonts w:ascii="仿宋" w:eastAsia="仿宋" w:hAnsi="仿宋" w:cs="仿宋" w:hint="eastAsia"/>
          <w:color w:val="000000" w:themeColor="text1"/>
          <w:kern w:val="0"/>
          <w:sz w:val="30"/>
          <w:szCs w:val="30"/>
        </w:rPr>
        <w:t>计取。</w:t>
      </w:r>
    </w:p>
    <w:p w14:paraId="2775637E" w14:textId="77777777" w:rsidR="003703F5" w:rsidRDefault="00A3776A" w:rsidP="00DC035C">
      <w:pPr>
        <w:widowControl/>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2</w:t>
      </w:r>
      <w:r>
        <w:rPr>
          <w:rFonts w:ascii="仿宋" w:eastAsia="仿宋" w:hAnsi="仿宋" w:cs="仿宋" w:hint="eastAsia"/>
          <w:kern w:val="0"/>
          <w:sz w:val="30"/>
          <w:szCs w:val="30"/>
        </w:rPr>
        <w:t>、</w:t>
      </w:r>
      <w:r>
        <w:rPr>
          <w:rFonts w:ascii="仿宋" w:eastAsia="仿宋" w:hAnsi="仿宋" w:cs="仿宋" w:hint="eastAsia"/>
          <w:kern w:val="0"/>
          <w:sz w:val="30"/>
          <w:szCs w:val="30"/>
        </w:rPr>
        <w:t>资料移交及</w:t>
      </w:r>
      <w:r>
        <w:rPr>
          <w:rFonts w:ascii="仿宋" w:eastAsia="仿宋" w:hAnsi="仿宋" w:cs="仿宋" w:hint="eastAsia"/>
          <w:kern w:val="0"/>
          <w:sz w:val="30"/>
          <w:szCs w:val="30"/>
        </w:rPr>
        <w:t>支付：</w:t>
      </w:r>
    </w:p>
    <w:p w14:paraId="1A6826C9" w14:textId="77777777" w:rsidR="003703F5" w:rsidRDefault="00A3776A" w:rsidP="00DC035C">
      <w:pPr>
        <w:widowControl/>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每个项目完毕后</w:t>
      </w:r>
      <w:r>
        <w:rPr>
          <w:rFonts w:ascii="仿宋" w:eastAsia="仿宋" w:hAnsi="仿宋" w:cs="仿宋" w:hint="eastAsia"/>
          <w:kern w:val="0"/>
          <w:sz w:val="30"/>
          <w:szCs w:val="30"/>
        </w:rPr>
        <w:t>30</w:t>
      </w:r>
      <w:r>
        <w:rPr>
          <w:rFonts w:ascii="仿宋" w:eastAsia="仿宋" w:hAnsi="仿宋" w:cs="仿宋" w:hint="eastAsia"/>
          <w:kern w:val="0"/>
          <w:sz w:val="30"/>
          <w:szCs w:val="30"/>
        </w:rPr>
        <w:t>日内，向甲方移交全部项目资料。</w:t>
      </w:r>
    </w:p>
    <w:p w14:paraId="08F44EF7" w14:textId="77777777" w:rsidR="003703F5" w:rsidRDefault="00A3776A" w:rsidP="00DC035C">
      <w:pPr>
        <w:widowControl/>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2</w:t>
      </w:r>
      <w:r>
        <w:rPr>
          <w:rFonts w:ascii="仿宋" w:eastAsia="仿宋" w:hAnsi="仿宋" w:cs="仿宋" w:hint="eastAsia"/>
          <w:kern w:val="0"/>
          <w:sz w:val="30"/>
          <w:szCs w:val="30"/>
        </w:rPr>
        <w:t>）合同</w:t>
      </w:r>
      <w:proofErr w:type="gramStart"/>
      <w:r>
        <w:rPr>
          <w:rFonts w:ascii="仿宋" w:eastAsia="仿宋" w:hAnsi="仿宋" w:cs="仿宋" w:hint="eastAsia"/>
          <w:kern w:val="0"/>
          <w:sz w:val="30"/>
          <w:szCs w:val="30"/>
        </w:rPr>
        <w:t>年度末月最后</w:t>
      </w:r>
      <w:proofErr w:type="gramEnd"/>
      <w:r>
        <w:rPr>
          <w:rFonts w:ascii="仿宋" w:eastAsia="仿宋" w:hAnsi="仿宋" w:cs="仿宋" w:hint="eastAsia"/>
          <w:kern w:val="0"/>
          <w:sz w:val="30"/>
          <w:szCs w:val="30"/>
        </w:rPr>
        <w:t>一个监理项目完工验收</w:t>
      </w:r>
      <w:r>
        <w:rPr>
          <w:rFonts w:ascii="仿宋" w:eastAsia="仿宋" w:hAnsi="仿宋" w:cs="仿宋" w:hint="eastAsia"/>
          <w:kern w:val="0"/>
          <w:sz w:val="30"/>
          <w:szCs w:val="30"/>
        </w:rPr>
        <w:t>合格、审计结束</w:t>
      </w:r>
      <w:r>
        <w:rPr>
          <w:rFonts w:ascii="仿宋" w:eastAsia="仿宋" w:hAnsi="仿宋" w:cs="仿宋" w:hint="eastAsia"/>
          <w:kern w:val="0"/>
          <w:sz w:val="30"/>
          <w:szCs w:val="30"/>
        </w:rPr>
        <w:t>后</w:t>
      </w:r>
      <w:r>
        <w:rPr>
          <w:rFonts w:ascii="仿宋" w:eastAsia="仿宋" w:hAnsi="仿宋" w:cs="仿宋" w:hint="eastAsia"/>
          <w:kern w:val="0"/>
          <w:sz w:val="30"/>
          <w:szCs w:val="30"/>
        </w:rPr>
        <w:t>转账</w:t>
      </w:r>
      <w:r>
        <w:rPr>
          <w:rFonts w:ascii="仿宋" w:eastAsia="仿宋" w:hAnsi="仿宋" w:cs="仿宋" w:hint="eastAsia"/>
          <w:kern w:val="0"/>
          <w:sz w:val="30"/>
          <w:szCs w:val="30"/>
        </w:rPr>
        <w:t>支付</w:t>
      </w:r>
      <w:r>
        <w:rPr>
          <w:rFonts w:ascii="仿宋" w:eastAsia="仿宋" w:hAnsi="仿宋" w:cs="仿宋" w:hint="eastAsia"/>
          <w:kern w:val="0"/>
          <w:sz w:val="30"/>
          <w:szCs w:val="30"/>
        </w:rPr>
        <w:t>本年度</w:t>
      </w:r>
      <w:r>
        <w:rPr>
          <w:rFonts w:ascii="仿宋" w:eastAsia="仿宋" w:hAnsi="仿宋" w:cs="仿宋" w:hint="eastAsia"/>
          <w:kern w:val="0"/>
          <w:sz w:val="30"/>
          <w:szCs w:val="30"/>
        </w:rPr>
        <w:t>应付金额的</w:t>
      </w:r>
      <w:r>
        <w:rPr>
          <w:rFonts w:ascii="仿宋" w:eastAsia="仿宋" w:hAnsi="仿宋" w:cs="仿宋" w:hint="eastAsia"/>
          <w:kern w:val="0"/>
          <w:sz w:val="30"/>
          <w:szCs w:val="30"/>
        </w:rPr>
        <w:t>97%</w:t>
      </w:r>
      <w:r>
        <w:rPr>
          <w:rFonts w:ascii="仿宋" w:eastAsia="仿宋" w:hAnsi="仿宋" w:cs="仿宋" w:hint="eastAsia"/>
          <w:kern w:val="0"/>
          <w:sz w:val="30"/>
          <w:szCs w:val="30"/>
        </w:rPr>
        <w:t>。</w:t>
      </w:r>
    </w:p>
    <w:p w14:paraId="6DDF642B" w14:textId="77777777" w:rsidR="003703F5" w:rsidRDefault="00A3776A" w:rsidP="00DC035C">
      <w:pPr>
        <w:widowControl/>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3</w:t>
      </w:r>
      <w:r>
        <w:rPr>
          <w:rFonts w:ascii="仿宋" w:eastAsia="仿宋" w:hAnsi="仿宋" w:cs="仿宋" w:hint="eastAsia"/>
          <w:kern w:val="0"/>
          <w:sz w:val="30"/>
          <w:szCs w:val="30"/>
        </w:rPr>
        <w:t>）缺陷期（一年）满后，</w:t>
      </w:r>
      <w:r>
        <w:rPr>
          <w:rFonts w:ascii="仿宋" w:eastAsia="仿宋" w:hAnsi="仿宋" w:cs="仿宋" w:hint="eastAsia"/>
          <w:kern w:val="0"/>
          <w:sz w:val="30"/>
          <w:szCs w:val="30"/>
        </w:rPr>
        <w:t>甲方收到乙方</w:t>
      </w:r>
      <w:r>
        <w:rPr>
          <w:rFonts w:ascii="仿宋" w:eastAsia="仿宋" w:hAnsi="仿宋" w:cs="仿宋" w:hint="eastAsia"/>
          <w:kern w:val="0"/>
          <w:sz w:val="30"/>
          <w:szCs w:val="30"/>
        </w:rPr>
        <w:t>移交</w:t>
      </w:r>
      <w:r>
        <w:rPr>
          <w:rFonts w:ascii="仿宋" w:eastAsia="仿宋" w:hAnsi="仿宋" w:cs="仿宋" w:hint="eastAsia"/>
          <w:kern w:val="0"/>
          <w:sz w:val="30"/>
          <w:szCs w:val="30"/>
        </w:rPr>
        <w:t>的全部</w:t>
      </w:r>
      <w:r>
        <w:rPr>
          <w:rFonts w:ascii="仿宋" w:eastAsia="仿宋" w:hAnsi="仿宋" w:cs="仿宋" w:hint="eastAsia"/>
          <w:kern w:val="0"/>
          <w:sz w:val="30"/>
          <w:szCs w:val="30"/>
        </w:rPr>
        <w:t>监理资料后</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，委托人向监理人</w:t>
      </w:r>
      <w:r>
        <w:rPr>
          <w:rFonts w:ascii="仿宋" w:eastAsia="仿宋" w:hAnsi="仿宋" w:cs="仿宋" w:hint="eastAsia"/>
          <w:kern w:val="0"/>
          <w:sz w:val="30"/>
          <w:szCs w:val="30"/>
        </w:rPr>
        <w:t>转账</w:t>
      </w:r>
      <w:r>
        <w:rPr>
          <w:rFonts w:ascii="仿宋" w:eastAsia="仿宋" w:hAnsi="仿宋" w:cs="仿宋" w:hint="eastAsia"/>
          <w:kern w:val="0"/>
          <w:sz w:val="30"/>
          <w:szCs w:val="30"/>
        </w:rPr>
        <w:t>支付剩余</w:t>
      </w:r>
      <w:r>
        <w:rPr>
          <w:rFonts w:ascii="仿宋" w:eastAsia="仿宋" w:hAnsi="仿宋" w:cs="仿宋" w:hint="eastAsia"/>
          <w:kern w:val="0"/>
          <w:sz w:val="30"/>
          <w:szCs w:val="30"/>
        </w:rPr>
        <w:t>3%</w:t>
      </w:r>
      <w:r>
        <w:rPr>
          <w:rFonts w:ascii="仿宋" w:eastAsia="仿宋" w:hAnsi="仿宋" w:cs="仿宋" w:hint="eastAsia"/>
          <w:kern w:val="0"/>
          <w:sz w:val="30"/>
          <w:szCs w:val="30"/>
        </w:rPr>
        <w:t>尾款。</w:t>
      </w:r>
    </w:p>
    <w:p w14:paraId="2278C551" w14:textId="77777777" w:rsidR="003703F5" w:rsidRDefault="00A3776A" w:rsidP="00DC035C">
      <w:pPr>
        <w:widowControl/>
        <w:spacing w:line="360" w:lineRule="auto"/>
        <w:ind w:firstLineChars="200" w:firstLine="600"/>
        <w:rPr>
          <w:rFonts w:ascii="仿宋" w:eastAsia="仿宋" w:hAnsi="仿宋" w:cs="仿宋"/>
          <w:b/>
          <w:bCs/>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4</w:t>
      </w:r>
      <w:r>
        <w:rPr>
          <w:rFonts w:ascii="仿宋" w:eastAsia="仿宋" w:hAnsi="仿宋" w:cs="仿宋" w:hint="eastAsia"/>
          <w:kern w:val="0"/>
          <w:sz w:val="30"/>
          <w:szCs w:val="30"/>
        </w:rPr>
        <w:t>）发票要求：乙方应提供合法有效的发票给甲方作为付款依据。</w:t>
      </w:r>
    </w:p>
    <w:p w14:paraId="09AE5662" w14:textId="77777777" w:rsidR="003703F5" w:rsidRDefault="00A3776A" w:rsidP="00DC035C">
      <w:pPr>
        <w:widowControl/>
        <w:spacing w:line="360" w:lineRule="auto"/>
        <w:rPr>
          <w:rFonts w:ascii="仿宋" w:eastAsia="仿宋" w:hAnsi="仿宋" w:cs="仿宋"/>
          <w:kern w:val="0"/>
          <w:sz w:val="30"/>
          <w:szCs w:val="30"/>
        </w:rPr>
      </w:pPr>
      <w:r>
        <w:rPr>
          <w:rFonts w:ascii="仿宋" w:eastAsia="仿宋" w:hAnsi="仿宋" w:cs="仿宋" w:hint="eastAsia"/>
          <w:b/>
          <w:kern w:val="0"/>
          <w:sz w:val="30"/>
          <w:szCs w:val="30"/>
        </w:rPr>
        <w:t>七、保密与知识产权</w:t>
      </w:r>
    </w:p>
    <w:p w14:paraId="6D4AE527" w14:textId="77777777" w:rsidR="003703F5" w:rsidRDefault="00A3776A" w:rsidP="00DC035C">
      <w:pPr>
        <w:widowControl/>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1</w:t>
      </w:r>
      <w:r>
        <w:rPr>
          <w:rFonts w:ascii="仿宋" w:eastAsia="仿宋" w:hAnsi="仿宋" w:cs="仿宋" w:hint="eastAsia"/>
          <w:kern w:val="0"/>
          <w:sz w:val="30"/>
          <w:szCs w:val="30"/>
        </w:rPr>
        <w:t>、保密义务：双方应对在协议履行过程中所知悉的对方商业秘密、技术秘密及其他敏感信息承担保密义务，未经对方书面同意，不得向任何第三方泄露或用于协议约定之外的目的。</w:t>
      </w:r>
    </w:p>
    <w:p w14:paraId="1A53E10E" w14:textId="77777777" w:rsidR="003703F5" w:rsidRDefault="00A3776A" w:rsidP="00DC035C">
      <w:pPr>
        <w:widowControl/>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2</w:t>
      </w:r>
      <w:r>
        <w:rPr>
          <w:rFonts w:ascii="仿宋" w:eastAsia="仿宋" w:hAnsi="仿宋" w:cs="仿宋" w:hint="eastAsia"/>
          <w:kern w:val="0"/>
          <w:sz w:val="30"/>
          <w:szCs w:val="30"/>
        </w:rPr>
        <w:t>、知识产权归属：在协议履行过程中产生的知识产权归属应根据双方的实际投入和贡献进行约定。一般情况下，由乙方独立完成的监理报告、分析成果等成果文件的知识产权归乙方所有，但甲方有权在项目实施和后续使用中合理使用。</w:t>
      </w:r>
    </w:p>
    <w:p w14:paraId="34322995" w14:textId="77777777" w:rsidR="003703F5" w:rsidRDefault="00A3776A" w:rsidP="00DC035C">
      <w:pPr>
        <w:widowControl/>
        <w:spacing w:line="360" w:lineRule="auto"/>
        <w:rPr>
          <w:rFonts w:ascii="仿宋" w:eastAsia="仿宋" w:hAnsi="仿宋" w:cs="仿宋"/>
          <w:kern w:val="0"/>
          <w:sz w:val="30"/>
          <w:szCs w:val="30"/>
        </w:rPr>
      </w:pPr>
      <w:r>
        <w:rPr>
          <w:rFonts w:ascii="仿宋" w:eastAsia="仿宋" w:hAnsi="仿宋" w:cs="仿宋" w:hint="eastAsia"/>
          <w:b/>
          <w:kern w:val="0"/>
          <w:sz w:val="30"/>
          <w:szCs w:val="30"/>
        </w:rPr>
        <w:t>八、违约责任</w:t>
      </w:r>
    </w:p>
    <w:p w14:paraId="663DE09F" w14:textId="77777777" w:rsidR="003703F5" w:rsidRDefault="00A3776A">
      <w:pPr>
        <w:widowControl/>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若任何一方违反本协议约定，应承担相应的违约责任。具体违约责任的承担方式和标准应根据实际情况和损失大小进行协商确定。</w:t>
      </w:r>
    </w:p>
    <w:p w14:paraId="1B227F49" w14:textId="77777777" w:rsidR="003703F5" w:rsidRDefault="00A3776A" w:rsidP="00DC035C">
      <w:pPr>
        <w:widowControl/>
        <w:spacing w:line="360" w:lineRule="auto"/>
        <w:rPr>
          <w:rFonts w:ascii="仿宋" w:eastAsia="仿宋" w:hAnsi="仿宋" w:cs="仿宋"/>
          <w:b/>
          <w:kern w:val="0"/>
          <w:sz w:val="30"/>
          <w:szCs w:val="30"/>
        </w:rPr>
      </w:pPr>
      <w:r>
        <w:rPr>
          <w:rFonts w:ascii="仿宋" w:eastAsia="仿宋" w:hAnsi="仿宋" w:cs="仿宋" w:hint="eastAsia"/>
          <w:b/>
          <w:kern w:val="0"/>
          <w:sz w:val="30"/>
          <w:szCs w:val="30"/>
        </w:rPr>
        <w:t>九、争议解</w:t>
      </w:r>
      <w:r>
        <w:rPr>
          <w:rFonts w:ascii="仿宋" w:eastAsia="仿宋" w:hAnsi="仿宋" w:cs="仿宋" w:hint="eastAsia"/>
          <w:b/>
          <w:kern w:val="0"/>
          <w:sz w:val="30"/>
          <w:szCs w:val="30"/>
        </w:rPr>
        <w:t>决</w:t>
      </w:r>
    </w:p>
    <w:p w14:paraId="0D93C1E9" w14:textId="340BE26E" w:rsidR="00F24587" w:rsidRDefault="00F24587" w:rsidP="00F24587">
      <w:pPr>
        <w:widowControl/>
        <w:spacing w:line="360" w:lineRule="auto"/>
        <w:ind w:firstLineChars="200" w:firstLine="600"/>
        <w:rPr>
          <w:rFonts w:ascii="仿宋" w:eastAsia="仿宋" w:hAnsi="仿宋" w:cs="仿宋"/>
          <w:b/>
          <w:kern w:val="0"/>
          <w:sz w:val="30"/>
          <w:szCs w:val="30"/>
        </w:rPr>
      </w:pPr>
      <w:r>
        <w:rPr>
          <w:rFonts w:ascii="仿宋" w:eastAsia="仿宋" w:hAnsi="仿宋" w:cs="仿宋" w:hint="eastAsia"/>
          <w:kern w:val="0"/>
          <w:sz w:val="30"/>
          <w:szCs w:val="30"/>
        </w:rPr>
        <w:lastRenderedPageBreak/>
        <w:t>双方在履行本协议过程中发生的任何争议，应首先通过友好协商解决；协商不成的，任何一方均有权向甲方住所地人民</w:t>
      </w:r>
      <w:r>
        <w:rPr>
          <w:rFonts w:ascii="仿宋" w:eastAsia="仿宋" w:hAnsi="仿宋" w:cs="仿宋" w:hint="eastAsia"/>
          <w:kern w:val="0"/>
          <w:sz w:val="30"/>
          <w:szCs w:val="30"/>
        </w:rPr>
        <w:t>法院</w:t>
      </w:r>
    </w:p>
    <w:p w14:paraId="1618974D" w14:textId="4B2D54ED" w:rsidR="003703F5" w:rsidRDefault="00A3776A" w:rsidP="00F24587">
      <w:pPr>
        <w:widowControl/>
        <w:spacing w:line="360" w:lineRule="auto"/>
        <w:rPr>
          <w:rFonts w:ascii="仿宋" w:eastAsia="仿宋" w:hAnsi="仿宋" w:cs="仿宋"/>
          <w:kern w:val="0"/>
          <w:sz w:val="30"/>
          <w:szCs w:val="30"/>
        </w:rPr>
      </w:pPr>
      <w:r>
        <w:rPr>
          <w:rFonts w:ascii="仿宋" w:eastAsia="仿宋" w:hAnsi="仿宋" w:cs="仿宋" w:hint="eastAsia"/>
          <w:kern w:val="0"/>
          <w:sz w:val="30"/>
          <w:szCs w:val="30"/>
        </w:rPr>
        <w:t>提起诉讼。</w:t>
      </w:r>
    </w:p>
    <w:p w14:paraId="4AEF45F9" w14:textId="77777777" w:rsidR="003703F5" w:rsidRDefault="00A3776A" w:rsidP="00DC035C">
      <w:pPr>
        <w:widowControl/>
        <w:spacing w:line="360" w:lineRule="auto"/>
        <w:rPr>
          <w:rFonts w:ascii="仿宋" w:eastAsia="仿宋" w:hAnsi="仿宋" w:cs="仿宋"/>
          <w:kern w:val="0"/>
          <w:sz w:val="30"/>
          <w:szCs w:val="30"/>
        </w:rPr>
      </w:pPr>
      <w:r>
        <w:rPr>
          <w:rFonts w:ascii="仿宋" w:eastAsia="仿宋" w:hAnsi="仿宋" w:cs="仿宋" w:hint="eastAsia"/>
          <w:b/>
          <w:kern w:val="0"/>
          <w:sz w:val="30"/>
          <w:szCs w:val="30"/>
        </w:rPr>
        <w:t>十、其他</w:t>
      </w:r>
    </w:p>
    <w:p w14:paraId="12EB2DC9" w14:textId="77777777" w:rsidR="003703F5" w:rsidRDefault="00A3776A" w:rsidP="00DC035C">
      <w:pPr>
        <w:widowControl/>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1</w:t>
      </w: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本协议本协议</w:t>
      </w:r>
      <w:proofErr w:type="gramEnd"/>
      <w:r>
        <w:rPr>
          <w:rFonts w:ascii="仿宋" w:eastAsia="仿宋" w:hAnsi="仿宋" w:cs="仿宋" w:hint="eastAsia"/>
          <w:kern w:val="0"/>
          <w:sz w:val="30"/>
          <w:szCs w:val="30"/>
        </w:rPr>
        <w:t>一式陆份，甲方四份，乙方贰份，自双方法定人（或授权代表）和经办人签字并加盖单位公章之日起生效。</w:t>
      </w:r>
    </w:p>
    <w:p w14:paraId="3F7E0ABC" w14:textId="77777777" w:rsidR="003703F5" w:rsidRDefault="00A3776A" w:rsidP="00DC035C">
      <w:pPr>
        <w:widowControl/>
        <w:spacing w:line="360" w:lineRule="auto"/>
        <w:ind w:firstLineChars="200" w:firstLine="600"/>
        <w:rPr>
          <w:rFonts w:ascii="仿宋" w:eastAsia="仿宋" w:hAnsi="仿宋" w:cs="仿宋"/>
          <w:kern w:val="0"/>
          <w:sz w:val="30"/>
          <w:szCs w:val="30"/>
        </w:rPr>
      </w:pPr>
      <w:r>
        <w:rPr>
          <w:rFonts w:ascii="仿宋" w:eastAsia="仿宋" w:hAnsi="仿宋" w:cs="仿宋" w:hint="eastAsia"/>
          <w:kern w:val="0"/>
          <w:sz w:val="30"/>
          <w:szCs w:val="30"/>
        </w:rPr>
        <w:t>2</w:t>
      </w:r>
      <w:r>
        <w:rPr>
          <w:rFonts w:ascii="仿宋" w:eastAsia="仿宋" w:hAnsi="仿宋" w:cs="仿宋" w:hint="eastAsia"/>
          <w:kern w:val="0"/>
          <w:sz w:val="30"/>
          <w:szCs w:val="30"/>
        </w:rPr>
        <w:t>、本协议未尽事宜，可由双方另行协商并签订补充协议，补充协议与本协议具有同等法律效力。</w:t>
      </w:r>
    </w:p>
    <w:p w14:paraId="40D145F7" w14:textId="403771EB" w:rsidR="00F24587" w:rsidRDefault="00A3776A" w:rsidP="00331CA2">
      <w:pPr>
        <w:widowControl/>
        <w:spacing w:line="360" w:lineRule="auto"/>
        <w:ind w:firstLineChars="200" w:firstLine="600"/>
        <w:rPr>
          <w:rFonts w:ascii="仿宋" w:eastAsia="仿宋" w:hAnsi="仿宋" w:cs="仿宋"/>
          <w:bCs/>
          <w:kern w:val="0"/>
          <w:sz w:val="30"/>
          <w:szCs w:val="30"/>
        </w:rPr>
      </w:pPr>
      <w:r>
        <w:rPr>
          <w:rFonts w:ascii="仿宋" w:eastAsia="仿宋" w:hAnsi="仿宋" w:cs="仿宋" w:hint="eastAsia"/>
          <w:kern w:val="0"/>
          <w:sz w:val="30"/>
          <w:szCs w:val="30"/>
        </w:rPr>
        <w:t>附件：中标通知书</w:t>
      </w:r>
      <w:r>
        <w:rPr>
          <w:rFonts w:ascii="仿宋" w:eastAsia="仿宋" w:hAnsi="仿宋" w:cs="仿宋" w:hint="eastAsia"/>
          <w:kern w:val="0"/>
          <w:sz w:val="30"/>
          <w:szCs w:val="30"/>
        </w:rPr>
        <w:t>，</w:t>
      </w:r>
      <w:proofErr w:type="gramStart"/>
      <w:r>
        <w:rPr>
          <w:rFonts w:ascii="仿宋" w:eastAsia="仿宋" w:hAnsi="仿宋" w:cs="仿宋" w:hint="eastAsia"/>
          <w:kern w:val="0"/>
          <w:sz w:val="30"/>
          <w:szCs w:val="30"/>
        </w:rPr>
        <w:t>加盖鲜章的</w:t>
      </w:r>
      <w:proofErr w:type="gramEnd"/>
      <w:r>
        <w:rPr>
          <w:rFonts w:ascii="仿宋" w:eastAsia="仿宋" w:hAnsi="仿宋" w:cs="仿宋" w:hint="eastAsia"/>
          <w:kern w:val="0"/>
          <w:sz w:val="30"/>
          <w:szCs w:val="30"/>
        </w:rPr>
        <w:t>乙方公司营业执照、基本账户银行开户许可证、法定代表人身份证复印件</w:t>
      </w:r>
      <w:r>
        <w:rPr>
          <w:rFonts w:ascii="仿宋" w:eastAsia="仿宋" w:hAnsi="仿宋" w:cs="仿宋" w:hint="eastAsia"/>
          <w:kern w:val="0"/>
          <w:sz w:val="30"/>
          <w:szCs w:val="30"/>
        </w:rPr>
        <w:t>。</w:t>
      </w:r>
    </w:p>
    <w:p w14:paraId="3775F6AA" w14:textId="77777777" w:rsidR="00F24587" w:rsidRDefault="00F24587">
      <w:pPr>
        <w:pStyle w:val="a9"/>
        <w:widowControl/>
        <w:autoSpaceDE w:val="0"/>
        <w:autoSpaceDN w:val="0"/>
        <w:adjustRightInd w:val="0"/>
        <w:spacing w:line="520" w:lineRule="exact"/>
        <w:ind w:left="440" w:firstLineChars="0" w:firstLine="0"/>
        <w:jc w:val="left"/>
        <w:rPr>
          <w:rFonts w:ascii="仿宋" w:eastAsia="仿宋" w:hAnsi="仿宋" w:cs="仿宋"/>
          <w:bCs/>
          <w:kern w:val="0"/>
          <w:sz w:val="30"/>
          <w:szCs w:val="30"/>
        </w:rPr>
      </w:pPr>
    </w:p>
    <w:p w14:paraId="43849ABE" w14:textId="77777777" w:rsidR="00F24587" w:rsidRDefault="00F24587">
      <w:pPr>
        <w:pStyle w:val="a9"/>
        <w:widowControl/>
        <w:autoSpaceDE w:val="0"/>
        <w:autoSpaceDN w:val="0"/>
        <w:adjustRightInd w:val="0"/>
        <w:spacing w:line="520" w:lineRule="exact"/>
        <w:ind w:left="440" w:firstLineChars="0" w:firstLine="0"/>
        <w:jc w:val="left"/>
        <w:rPr>
          <w:rFonts w:ascii="仿宋" w:eastAsia="仿宋" w:hAnsi="仿宋" w:cs="仿宋"/>
          <w:bCs/>
          <w:kern w:val="0"/>
          <w:sz w:val="30"/>
          <w:szCs w:val="30"/>
        </w:rPr>
      </w:pPr>
    </w:p>
    <w:p w14:paraId="513153B3" w14:textId="77777777" w:rsidR="00F24587" w:rsidRDefault="00F24587">
      <w:pPr>
        <w:pStyle w:val="a9"/>
        <w:widowControl/>
        <w:autoSpaceDE w:val="0"/>
        <w:autoSpaceDN w:val="0"/>
        <w:adjustRightInd w:val="0"/>
        <w:spacing w:line="520" w:lineRule="exact"/>
        <w:ind w:left="440" w:firstLineChars="0" w:firstLine="0"/>
        <w:jc w:val="left"/>
        <w:rPr>
          <w:rFonts w:ascii="仿宋" w:eastAsia="仿宋" w:hAnsi="仿宋" w:cs="仿宋"/>
          <w:bCs/>
          <w:kern w:val="0"/>
          <w:sz w:val="30"/>
          <w:szCs w:val="30"/>
        </w:rPr>
      </w:pPr>
    </w:p>
    <w:p w14:paraId="6C64CA59" w14:textId="77777777" w:rsidR="00F24587" w:rsidRDefault="00F24587">
      <w:pPr>
        <w:pStyle w:val="a9"/>
        <w:widowControl/>
        <w:autoSpaceDE w:val="0"/>
        <w:autoSpaceDN w:val="0"/>
        <w:adjustRightInd w:val="0"/>
        <w:spacing w:line="520" w:lineRule="exact"/>
        <w:ind w:left="440" w:firstLineChars="0" w:firstLine="0"/>
        <w:jc w:val="left"/>
        <w:rPr>
          <w:rFonts w:ascii="仿宋" w:eastAsia="仿宋" w:hAnsi="仿宋" w:cs="仿宋"/>
          <w:bCs/>
          <w:kern w:val="0"/>
          <w:sz w:val="30"/>
          <w:szCs w:val="30"/>
        </w:rPr>
      </w:pPr>
    </w:p>
    <w:p w14:paraId="71B3ADBE" w14:textId="77777777" w:rsidR="00F24587" w:rsidRDefault="00F24587">
      <w:pPr>
        <w:pStyle w:val="a9"/>
        <w:widowControl/>
        <w:autoSpaceDE w:val="0"/>
        <w:autoSpaceDN w:val="0"/>
        <w:adjustRightInd w:val="0"/>
        <w:spacing w:line="520" w:lineRule="exact"/>
        <w:ind w:left="440" w:firstLineChars="0" w:firstLine="0"/>
        <w:jc w:val="left"/>
        <w:rPr>
          <w:rFonts w:ascii="仿宋" w:eastAsia="仿宋" w:hAnsi="仿宋" w:cs="仿宋"/>
          <w:bCs/>
          <w:kern w:val="0"/>
          <w:sz w:val="30"/>
          <w:szCs w:val="30"/>
        </w:rPr>
      </w:pPr>
    </w:p>
    <w:p w14:paraId="151D4424" w14:textId="77777777" w:rsidR="00F24587" w:rsidRDefault="00F24587">
      <w:pPr>
        <w:pStyle w:val="a9"/>
        <w:widowControl/>
        <w:autoSpaceDE w:val="0"/>
        <w:autoSpaceDN w:val="0"/>
        <w:adjustRightInd w:val="0"/>
        <w:spacing w:line="520" w:lineRule="exact"/>
        <w:ind w:left="440" w:firstLineChars="0" w:firstLine="0"/>
        <w:jc w:val="left"/>
        <w:rPr>
          <w:rFonts w:ascii="仿宋" w:eastAsia="仿宋" w:hAnsi="仿宋" w:cs="仿宋"/>
          <w:bCs/>
          <w:kern w:val="0"/>
          <w:sz w:val="30"/>
          <w:szCs w:val="30"/>
        </w:rPr>
      </w:pPr>
    </w:p>
    <w:p w14:paraId="1ECBE522" w14:textId="77777777" w:rsidR="00F24587" w:rsidRDefault="00F24587">
      <w:pPr>
        <w:pStyle w:val="a9"/>
        <w:widowControl/>
        <w:autoSpaceDE w:val="0"/>
        <w:autoSpaceDN w:val="0"/>
        <w:adjustRightInd w:val="0"/>
        <w:spacing w:line="520" w:lineRule="exact"/>
        <w:ind w:left="440" w:firstLineChars="0" w:firstLine="0"/>
        <w:jc w:val="left"/>
        <w:rPr>
          <w:rFonts w:ascii="仿宋" w:eastAsia="仿宋" w:hAnsi="仿宋" w:cs="仿宋"/>
          <w:bCs/>
          <w:kern w:val="0"/>
          <w:sz w:val="30"/>
          <w:szCs w:val="30"/>
        </w:rPr>
      </w:pPr>
    </w:p>
    <w:p w14:paraId="0F220AD8" w14:textId="77777777" w:rsidR="00F24587" w:rsidRDefault="00F24587">
      <w:pPr>
        <w:pStyle w:val="a9"/>
        <w:widowControl/>
        <w:autoSpaceDE w:val="0"/>
        <w:autoSpaceDN w:val="0"/>
        <w:adjustRightInd w:val="0"/>
        <w:spacing w:line="520" w:lineRule="exact"/>
        <w:ind w:left="440" w:firstLineChars="0" w:firstLine="0"/>
        <w:jc w:val="left"/>
        <w:rPr>
          <w:rFonts w:ascii="仿宋" w:eastAsia="仿宋" w:hAnsi="仿宋" w:cs="仿宋"/>
          <w:bCs/>
          <w:kern w:val="0"/>
          <w:sz w:val="30"/>
          <w:szCs w:val="30"/>
        </w:rPr>
      </w:pPr>
    </w:p>
    <w:p w14:paraId="2806AA81" w14:textId="77777777" w:rsidR="00F24587" w:rsidRDefault="00F24587">
      <w:pPr>
        <w:pStyle w:val="a9"/>
        <w:widowControl/>
        <w:autoSpaceDE w:val="0"/>
        <w:autoSpaceDN w:val="0"/>
        <w:adjustRightInd w:val="0"/>
        <w:spacing w:line="520" w:lineRule="exact"/>
        <w:ind w:left="440" w:firstLineChars="0" w:firstLine="0"/>
        <w:jc w:val="left"/>
        <w:rPr>
          <w:rFonts w:ascii="仿宋" w:eastAsia="仿宋" w:hAnsi="仿宋" w:cs="仿宋"/>
          <w:bCs/>
          <w:kern w:val="0"/>
          <w:sz w:val="30"/>
          <w:szCs w:val="30"/>
        </w:rPr>
      </w:pPr>
    </w:p>
    <w:p w14:paraId="22C7ECE2" w14:textId="77777777" w:rsidR="00F24587" w:rsidRDefault="00F24587">
      <w:pPr>
        <w:pStyle w:val="a9"/>
        <w:widowControl/>
        <w:autoSpaceDE w:val="0"/>
        <w:autoSpaceDN w:val="0"/>
        <w:adjustRightInd w:val="0"/>
        <w:spacing w:line="520" w:lineRule="exact"/>
        <w:ind w:left="440" w:firstLineChars="0" w:firstLine="0"/>
        <w:jc w:val="left"/>
        <w:rPr>
          <w:rFonts w:ascii="仿宋" w:eastAsia="仿宋" w:hAnsi="仿宋" w:cs="仿宋"/>
          <w:bCs/>
          <w:kern w:val="0"/>
          <w:sz w:val="30"/>
          <w:szCs w:val="30"/>
        </w:rPr>
      </w:pPr>
    </w:p>
    <w:p w14:paraId="6AD761A8" w14:textId="77777777" w:rsidR="00F24587" w:rsidRDefault="00F24587">
      <w:pPr>
        <w:pStyle w:val="a9"/>
        <w:widowControl/>
        <w:autoSpaceDE w:val="0"/>
        <w:autoSpaceDN w:val="0"/>
        <w:adjustRightInd w:val="0"/>
        <w:spacing w:line="520" w:lineRule="exact"/>
        <w:ind w:left="440" w:firstLineChars="0" w:firstLine="0"/>
        <w:jc w:val="left"/>
        <w:rPr>
          <w:rFonts w:ascii="仿宋" w:eastAsia="仿宋" w:hAnsi="仿宋" w:cs="仿宋"/>
          <w:bCs/>
          <w:kern w:val="0"/>
          <w:sz w:val="30"/>
          <w:szCs w:val="30"/>
        </w:rPr>
      </w:pPr>
    </w:p>
    <w:p w14:paraId="63CA55C7" w14:textId="77777777" w:rsidR="00F24587" w:rsidRDefault="00F24587">
      <w:pPr>
        <w:pStyle w:val="a9"/>
        <w:widowControl/>
        <w:autoSpaceDE w:val="0"/>
        <w:autoSpaceDN w:val="0"/>
        <w:adjustRightInd w:val="0"/>
        <w:spacing w:line="520" w:lineRule="exact"/>
        <w:ind w:left="440" w:firstLineChars="0" w:firstLine="0"/>
        <w:jc w:val="left"/>
        <w:rPr>
          <w:rFonts w:ascii="仿宋" w:eastAsia="仿宋" w:hAnsi="仿宋" w:cs="仿宋"/>
          <w:bCs/>
          <w:kern w:val="0"/>
          <w:sz w:val="30"/>
          <w:szCs w:val="30"/>
        </w:rPr>
      </w:pPr>
    </w:p>
    <w:p w14:paraId="644994EC" w14:textId="77777777" w:rsidR="00F24587" w:rsidRDefault="00F24587">
      <w:pPr>
        <w:pStyle w:val="a9"/>
        <w:widowControl/>
        <w:autoSpaceDE w:val="0"/>
        <w:autoSpaceDN w:val="0"/>
        <w:adjustRightInd w:val="0"/>
        <w:spacing w:line="520" w:lineRule="exact"/>
        <w:ind w:left="440" w:firstLineChars="0" w:firstLine="0"/>
        <w:jc w:val="left"/>
        <w:rPr>
          <w:rFonts w:ascii="仿宋" w:eastAsia="仿宋" w:hAnsi="仿宋" w:cs="仿宋"/>
          <w:bCs/>
          <w:kern w:val="0"/>
          <w:sz w:val="30"/>
          <w:szCs w:val="30"/>
        </w:rPr>
      </w:pPr>
    </w:p>
    <w:p w14:paraId="75E31592" w14:textId="77777777" w:rsidR="00F24587" w:rsidRDefault="00F24587">
      <w:pPr>
        <w:pStyle w:val="a9"/>
        <w:widowControl/>
        <w:autoSpaceDE w:val="0"/>
        <w:autoSpaceDN w:val="0"/>
        <w:adjustRightInd w:val="0"/>
        <w:spacing w:line="520" w:lineRule="exact"/>
        <w:ind w:left="440" w:firstLineChars="0" w:firstLine="0"/>
        <w:jc w:val="left"/>
        <w:rPr>
          <w:rFonts w:ascii="仿宋" w:eastAsia="仿宋" w:hAnsi="仿宋" w:cs="仿宋"/>
          <w:bCs/>
          <w:kern w:val="0"/>
          <w:sz w:val="30"/>
          <w:szCs w:val="30"/>
        </w:rPr>
      </w:pPr>
    </w:p>
    <w:p w14:paraId="208D4147" w14:textId="77777777" w:rsidR="00331CA2" w:rsidRPr="00DC035C" w:rsidRDefault="00331CA2">
      <w:pPr>
        <w:pStyle w:val="a9"/>
        <w:widowControl/>
        <w:autoSpaceDE w:val="0"/>
        <w:autoSpaceDN w:val="0"/>
        <w:adjustRightInd w:val="0"/>
        <w:spacing w:line="520" w:lineRule="exact"/>
        <w:ind w:left="440" w:firstLineChars="0" w:firstLine="0"/>
        <w:jc w:val="left"/>
        <w:rPr>
          <w:rFonts w:ascii="仿宋" w:eastAsia="仿宋" w:hAnsi="仿宋" w:cs="仿宋" w:hint="eastAsia"/>
          <w:bCs/>
          <w:kern w:val="0"/>
          <w:sz w:val="30"/>
          <w:szCs w:val="30"/>
        </w:rPr>
      </w:pPr>
    </w:p>
    <w:p w14:paraId="246F06CC" w14:textId="77777777" w:rsidR="003703F5" w:rsidRDefault="00A3776A" w:rsidP="00DC035C">
      <w:pPr>
        <w:pStyle w:val="a9"/>
        <w:widowControl/>
        <w:autoSpaceDE w:val="0"/>
        <w:autoSpaceDN w:val="0"/>
        <w:adjustRightInd w:val="0"/>
        <w:spacing w:line="520" w:lineRule="exact"/>
        <w:ind w:firstLineChars="0" w:firstLine="0"/>
        <w:jc w:val="left"/>
        <w:rPr>
          <w:rFonts w:ascii="仿宋" w:eastAsia="仿宋" w:hAnsi="仿宋" w:cs="仿宋"/>
          <w:bCs/>
          <w:kern w:val="0"/>
          <w:sz w:val="30"/>
          <w:szCs w:val="30"/>
        </w:rPr>
      </w:pPr>
      <w:r>
        <w:rPr>
          <w:rFonts w:ascii="仿宋" w:eastAsia="仿宋" w:hAnsi="仿宋" w:cs="仿宋" w:hint="eastAsia"/>
          <w:bCs/>
          <w:kern w:val="0"/>
          <w:sz w:val="30"/>
          <w:szCs w:val="30"/>
        </w:rPr>
        <w:lastRenderedPageBreak/>
        <w:t>甲方：</w:t>
      </w:r>
      <w:r>
        <w:rPr>
          <w:rFonts w:ascii="仿宋" w:eastAsia="仿宋" w:hAnsi="仿宋" w:cs="仿宋" w:hint="eastAsia"/>
          <w:bCs/>
          <w:kern w:val="0"/>
          <w:sz w:val="30"/>
          <w:szCs w:val="30"/>
        </w:rPr>
        <w:t>四川省服装艺术学校（</w:t>
      </w:r>
      <w:r>
        <w:rPr>
          <w:rFonts w:ascii="仿宋" w:eastAsia="仿宋" w:hAnsi="仿宋" w:cs="仿宋" w:hint="eastAsia"/>
          <w:bCs/>
          <w:kern w:val="0"/>
          <w:sz w:val="30"/>
          <w:szCs w:val="30"/>
          <w:u w:val="single" w:color="FFFFFF"/>
        </w:rPr>
        <w:t>四川省蚕丝学校</w:t>
      </w:r>
      <w:r>
        <w:rPr>
          <w:rFonts w:ascii="仿宋" w:eastAsia="仿宋" w:hAnsi="仿宋" w:cs="仿宋" w:hint="eastAsia"/>
          <w:bCs/>
          <w:kern w:val="0"/>
          <w:sz w:val="30"/>
          <w:szCs w:val="30"/>
          <w:u w:val="single" w:color="FFFFFF"/>
        </w:rPr>
        <w:t>）</w:t>
      </w:r>
      <w:r>
        <w:rPr>
          <w:rFonts w:ascii="仿宋" w:eastAsia="仿宋" w:hAnsi="仿宋" w:cs="仿宋" w:hint="eastAsia"/>
          <w:bCs/>
          <w:kern w:val="0"/>
          <w:sz w:val="30"/>
          <w:szCs w:val="30"/>
        </w:rPr>
        <w:t>（盖章）</w:t>
      </w:r>
    </w:p>
    <w:p w14:paraId="78CAF7B9" w14:textId="77777777" w:rsidR="003703F5" w:rsidRDefault="00A3776A" w:rsidP="00DC035C">
      <w:pPr>
        <w:pStyle w:val="a9"/>
        <w:widowControl/>
        <w:autoSpaceDE w:val="0"/>
        <w:autoSpaceDN w:val="0"/>
        <w:adjustRightInd w:val="0"/>
        <w:spacing w:line="520" w:lineRule="exact"/>
        <w:ind w:firstLineChars="0" w:firstLine="0"/>
        <w:jc w:val="left"/>
        <w:rPr>
          <w:rFonts w:ascii="仿宋" w:eastAsia="仿宋" w:hAnsi="仿宋" w:cs="仿宋"/>
          <w:bCs/>
          <w:kern w:val="0"/>
          <w:sz w:val="30"/>
          <w:szCs w:val="30"/>
        </w:rPr>
      </w:pPr>
      <w:r>
        <w:rPr>
          <w:rFonts w:ascii="仿宋" w:eastAsia="仿宋" w:hAnsi="仿宋" w:cs="仿宋" w:hint="eastAsia"/>
          <w:bCs/>
          <w:kern w:val="0"/>
          <w:sz w:val="30"/>
          <w:szCs w:val="30"/>
        </w:rPr>
        <w:t>地址：四川省南充市</w:t>
      </w:r>
      <w:proofErr w:type="gramStart"/>
      <w:r>
        <w:rPr>
          <w:rFonts w:ascii="仿宋" w:eastAsia="仿宋" w:hAnsi="仿宋" w:cs="仿宋" w:hint="eastAsia"/>
          <w:bCs/>
          <w:kern w:val="0"/>
          <w:sz w:val="30"/>
          <w:szCs w:val="30"/>
        </w:rPr>
        <w:t>顺庆区西华路</w:t>
      </w:r>
      <w:proofErr w:type="gramEnd"/>
      <w:r>
        <w:rPr>
          <w:rFonts w:ascii="仿宋" w:eastAsia="仿宋" w:hAnsi="仿宋" w:cs="仿宋" w:hint="eastAsia"/>
          <w:bCs/>
          <w:kern w:val="0"/>
          <w:sz w:val="30"/>
          <w:szCs w:val="30"/>
        </w:rPr>
        <w:t>二段</w:t>
      </w:r>
      <w:r>
        <w:rPr>
          <w:rFonts w:ascii="仿宋" w:eastAsia="仿宋" w:hAnsi="仿宋" w:cs="仿宋" w:hint="eastAsia"/>
          <w:bCs/>
          <w:kern w:val="0"/>
          <w:sz w:val="30"/>
          <w:szCs w:val="30"/>
        </w:rPr>
        <w:t>168</w:t>
      </w:r>
      <w:r>
        <w:rPr>
          <w:rFonts w:ascii="仿宋" w:eastAsia="仿宋" w:hAnsi="仿宋" w:cs="仿宋" w:hint="eastAsia"/>
          <w:bCs/>
          <w:kern w:val="0"/>
          <w:sz w:val="30"/>
          <w:szCs w:val="30"/>
        </w:rPr>
        <w:t>号</w:t>
      </w:r>
    </w:p>
    <w:p w14:paraId="6ACEECB4" w14:textId="77777777" w:rsidR="003703F5" w:rsidRDefault="00A3776A" w:rsidP="00DC035C">
      <w:pPr>
        <w:widowControl/>
        <w:autoSpaceDE w:val="0"/>
        <w:autoSpaceDN w:val="0"/>
        <w:adjustRightInd w:val="0"/>
        <w:spacing w:beforeLines="50" w:before="156" w:afterLines="50" w:after="156" w:line="520" w:lineRule="exact"/>
        <w:jc w:val="left"/>
        <w:rPr>
          <w:rFonts w:ascii="仿宋" w:eastAsia="仿宋" w:hAnsi="仿宋" w:cs="仿宋"/>
          <w:bCs/>
          <w:kern w:val="0"/>
          <w:sz w:val="30"/>
          <w:szCs w:val="30"/>
        </w:rPr>
      </w:pPr>
      <w:r>
        <w:rPr>
          <w:rFonts w:ascii="仿宋" w:eastAsia="仿宋" w:hAnsi="仿宋" w:cs="仿宋" w:hint="eastAsia"/>
          <w:bCs/>
          <w:kern w:val="0"/>
          <w:sz w:val="30"/>
          <w:szCs w:val="30"/>
        </w:rPr>
        <w:t>法定代表人（或授权代表）签字：</w:t>
      </w:r>
    </w:p>
    <w:p w14:paraId="7B64D8AD" w14:textId="77777777" w:rsidR="003703F5" w:rsidRDefault="00A3776A" w:rsidP="00DC035C">
      <w:pPr>
        <w:pStyle w:val="a9"/>
        <w:widowControl/>
        <w:autoSpaceDE w:val="0"/>
        <w:autoSpaceDN w:val="0"/>
        <w:adjustRightInd w:val="0"/>
        <w:spacing w:line="520" w:lineRule="exact"/>
        <w:ind w:firstLineChars="0" w:firstLine="0"/>
        <w:jc w:val="left"/>
        <w:rPr>
          <w:rFonts w:ascii="仿宋" w:eastAsia="仿宋" w:hAnsi="仿宋" w:cs="仿宋"/>
          <w:bCs/>
          <w:kern w:val="0"/>
          <w:sz w:val="30"/>
          <w:szCs w:val="30"/>
        </w:rPr>
      </w:pPr>
      <w:r>
        <w:rPr>
          <w:rFonts w:ascii="仿宋" w:eastAsia="仿宋" w:hAnsi="仿宋" w:cs="仿宋" w:hint="eastAsia"/>
          <w:bCs/>
          <w:kern w:val="0"/>
          <w:sz w:val="30"/>
          <w:szCs w:val="30"/>
        </w:rPr>
        <w:t>统一社会信用代码：</w:t>
      </w:r>
      <w:r>
        <w:rPr>
          <w:rFonts w:ascii="仿宋" w:eastAsia="仿宋" w:hAnsi="仿宋" w:cs="仿宋" w:hint="eastAsia"/>
          <w:bCs/>
          <w:kern w:val="0"/>
          <w:sz w:val="30"/>
          <w:szCs w:val="30"/>
        </w:rPr>
        <w:t>12510000452189924M</w:t>
      </w:r>
    </w:p>
    <w:p w14:paraId="3C8EEAE6" w14:textId="77777777" w:rsidR="003703F5" w:rsidRDefault="00A3776A" w:rsidP="00DC035C">
      <w:pPr>
        <w:pStyle w:val="a9"/>
        <w:widowControl/>
        <w:autoSpaceDE w:val="0"/>
        <w:autoSpaceDN w:val="0"/>
        <w:adjustRightInd w:val="0"/>
        <w:spacing w:line="520" w:lineRule="exact"/>
        <w:ind w:firstLineChars="0" w:firstLine="0"/>
        <w:jc w:val="left"/>
        <w:rPr>
          <w:rFonts w:ascii="仿宋" w:eastAsia="仿宋" w:hAnsi="仿宋" w:cs="仿宋"/>
          <w:bCs/>
          <w:kern w:val="0"/>
          <w:sz w:val="30"/>
          <w:szCs w:val="30"/>
        </w:rPr>
      </w:pPr>
      <w:r>
        <w:rPr>
          <w:rFonts w:ascii="仿宋" w:eastAsia="仿宋" w:hAnsi="仿宋" w:cs="仿宋" w:hint="eastAsia"/>
          <w:bCs/>
          <w:kern w:val="0"/>
          <w:sz w:val="30"/>
          <w:szCs w:val="30"/>
        </w:rPr>
        <w:t>开户银行：</w:t>
      </w:r>
      <w:r>
        <w:rPr>
          <w:rFonts w:ascii="仿宋" w:eastAsia="仿宋" w:hAnsi="仿宋" w:cs="仿宋" w:hint="eastAsia"/>
          <w:bCs/>
          <w:kern w:val="0"/>
          <w:sz w:val="30"/>
          <w:szCs w:val="30"/>
        </w:rPr>
        <w:t xml:space="preserve"> </w:t>
      </w:r>
      <w:r>
        <w:rPr>
          <w:rFonts w:ascii="仿宋" w:eastAsia="仿宋" w:hAnsi="仿宋" w:cs="仿宋" w:hint="eastAsia"/>
          <w:bCs/>
          <w:kern w:val="0"/>
          <w:sz w:val="30"/>
          <w:szCs w:val="30"/>
        </w:rPr>
        <w:t>工行南充茧市街支行</w:t>
      </w:r>
    </w:p>
    <w:p w14:paraId="0BB19105" w14:textId="77777777" w:rsidR="003703F5" w:rsidRDefault="00A3776A" w:rsidP="00DC035C">
      <w:pPr>
        <w:pStyle w:val="a9"/>
        <w:widowControl/>
        <w:autoSpaceDE w:val="0"/>
        <w:autoSpaceDN w:val="0"/>
        <w:adjustRightInd w:val="0"/>
        <w:spacing w:line="520" w:lineRule="exact"/>
        <w:ind w:firstLineChars="0" w:firstLine="0"/>
        <w:jc w:val="left"/>
        <w:rPr>
          <w:rFonts w:ascii="仿宋" w:eastAsia="仿宋" w:hAnsi="仿宋" w:cs="仿宋"/>
          <w:bCs/>
          <w:kern w:val="0"/>
          <w:sz w:val="30"/>
          <w:szCs w:val="30"/>
        </w:rPr>
      </w:pPr>
      <w:r>
        <w:rPr>
          <w:rFonts w:ascii="仿宋" w:eastAsia="仿宋" w:hAnsi="仿宋" w:cs="仿宋" w:hint="eastAsia"/>
          <w:bCs/>
          <w:kern w:val="0"/>
          <w:sz w:val="30"/>
          <w:szCs w:val="30"/>
        </w:rPr>
        <w:t>银行帐号：</w:t>
      </w:r>
      <w:r>
        <w:rPr>
          <w:rFonts w:ascii="仿宋" w:eastAsia="仿宋" w:hAnsi="仿宋" w:cs="仿宋" w:hint="eastAsia"/>
          <w:bCs/>
          <w:kern w:val="0"/>
          <w:sz w:val="30"/>
          <w:szCs w:val="30"/>
        </w:rPr>
        <w:t>2315532109024910795</w:t>
      </w:r>
    </w:p>
    <w:p w14:paraId="4D0C91AC" w14:textId="77777777" w:rsidR="003703F5" w:rsidRDefault="003703F5" w:rsidP="00DC035C">
      <w:pPr>
        <w:pStyle w:val="a9"/>
        <w:widowControl/>
        <w:autoSpaceDE w:val="0"/>
        <w:autoSpaceDN w:val="0"/>
        <w:adjustRightInd w:val="0"/>
        <w:spacing w:line="520" w:lineRule="exact"/>
        <w:ind w:firstLineChars="0" w:firstLine="0"/>
        <w:jc w:val="left"/>
        <w:rPr>
          <w:rFonts w:ascii="仿宋" w:eastAsia="仿宋" w:hAnsi="仿宋" w:cs="仿宋"/>
          <w:bCs/>
          <w:kern w:val="0"/>
          <w:sz w:val="30"/>
          <w:szCs w:val="30"/>
        </w:rPr>
      </w:pPr>
    </w:p>
    <w:p w14:paraId="3370815B" w14:textId="77777777" w:rsidR="003703F5" w:rsidRDefault="00A3776A" w:rsidP="00DC035C">
      <w:pPr>
        <w:pStyle w:val="a9"/>
        <w:autoSpaceDE w:val="0"/>
        <w:autoSpaceDN w:val="0"/>
        <w:adjustRightInd w:val="0"/>
        <w:spacing w:line="360" w:lineRule="auto"/>
        <w:ind w:firstLineChars="0" w:firstLine="0"/>
        <w:jc w:val="left"/>
        <w:rPr>
          <w:rFonts w:ascii="仿宋" w:eastAsia="仿宋" w:hAnsi="仿宋" w:cs="仿宋"/>
          <w:bCs/>
          <w:kern w:val="0"/>
          <w:sz w:val="30"/>
          <w:szCs w:val="30"/>
        </w:rPr>
      </w:pPr>
      <w:r>
        <w:rPr>
          <w:rFonts w:ascii="仿宋" w:eastAsia="仿宋" w:hAnsi="仿宋" w:cs="仿宋" w:hint="eastAsia"/>
          <w:bCs/>
          <w:kern w:val="0"/>
          <w:sz w:val="30"/>
          <w:szCs w:val="30"/>
        </w:rPr>
        <w:t>乙方：（盖章）</w:t>
      </w:r>
    </w:p>
    <w:p w14:paraId="7555C7B7" w14:textId="77777777" w:rsidR="003703F5" w:rsidRDefault="00A3776A" w:rsidP="00DC035C">
      <w:pPr>
        <w:pStyle w:val="a9"/>
        <w:autoSpaceDE w:val="0"/>
        <w:autoSpaceDN w:val="0"/>
        <w:adjustRightInd w:val="0"/>
        <w:ind w:firstLineChars="0" w:firstLine="0"/>
        <w:jc w:val="left"/>
        <w:rPr>
          <w:rFonts w:ascii="仿宋" w:eastAsia="仿宋" w:hAnsi="仿宋" w:cs="仿宋"/>
          <w:kern w:val="0"/>
          <w:sz w:val="30"/>
          <w:szCs w:val="30"/>
        </w:rPr>
      </w:pPr>
      <w:r>
        <w:rPr>
          <w:rFonts w:ascii="仿宋" w:eastAsia="仿宋" w:hAnsi="仿宋" w:cs="仿宋" w:hint="eastAsia"/>
          <w:kern w:val="0"/>
          <w:sz w:val="30"/>
          <w:szCs w:val="30"/>
        </w:rPr>
        <w:t>地址：</w:t>
      </w:r>
    </w:p>
    <w:p w14:paraId="599D5FF2" w14:textId="77777777" w:rsidR="003703F5" w:rsidRDefault="00A3776A" w:rsidP="00DC035C">
      <w:pPr>
        <w:pStyle w:val="a9"/>
        <w:widowControl/>
        <w:autoSpaceDE w:val="0"/>
        <w:autoSpaceDN w:val="0"/>
        <w:adjustRightInd w:val="0"/>
        <w:spacing w:beforeLines="50" w:before="156" w:afterLines="50" w:after="156" w:line="520" w:lineRule="exact"/>
        <w:ind w:firstLineChars="0" w:firstLine="0"/>
        <w:jc w:val="left"/>
        <w:rPr>
          <w:rFonts w:ascii="仿宋" w:eastAsia="仿宋" w:hAnsi="仿宋" w:cs="仿宋"/>
          <w:bCs/>
          <w:kern w:val="0"/>
          <w:sz w:val="30"/>
          <w:szCs w:val="30"/>
        </w:rPr>
      </w:pPr>
      <w:r>
        <w:rPr>
          <w:rFonts w:ascii="仿宋" w:eastAsia="仿宋" w:hAnsi="仿宋" w:cs="仿宋" w:hint="eastAsia"/>
          <w:bCs/>
          <w:kern w:val="0"/>
          <w:sz w:val="30"/>
          <w:szCs w:val="30"/>
        </w:rPr>
        <w:t>法定代表人（或授权代表）签字：</w:t>
      </w:r>
    </w:p>
    <w:p w14:paraId="395B5503" w14:textId="77777777" w:rsidR="003703F5" w:rsidRDefault="00A3776A" w:rsidP="00DC035C">
      <w:pPr>
        <w:pStyle w:val="a9"/>
        <w:widowControl/>
        <w:autoSpaceDE w:val="0"/>
        <w:autoSpaceDN w:val="0"/>
        <w:adjustRightInd w:val="0"/>
        <w:spacing w:line="520" w:lineRule="exact"/>
        <w:ind w:firstLineChars="0" w:firstLine="0"/>
        <w:jc w:val="left"/>
        <w:rPr>
          <w:rFonts w:ascii="仿宋" w:eastAsia="仿宋" w:hAnsi="仿宋" w:cs="仿宋"/>
          <w:bCs/>
          <w:kern w:val="0"/>
          <w:sz w:val="30"/>
          <w:szCs w:val="30"/>
          <w:u w:val="single" w:color="FFFFFF"/>
        </w:rPr>
      </w:pPr>
      <w:r>
        <w:rPr>
          <w:rFonts w:ascii="仿宋" w:eastAsia="仿宋" w:hAnsi="仿宋" w:cs="仿宋" w:hint="eastAsia"/>
          <w:bCs/>
          <w:kern w:val="0"/>
          <w:sz w:val="30"/>
          <w:szCs w:val="30"/>
          <w:u w:val="single" w:color="FFFFFF"/>
        </w:rPr>
        <w:t>统一社会信用代码：</w:t>
      </w:r>
    </w:p>
    <w:p w14:paraId="20A0B798" w14:textId="77777777" w:rsidR="003703F5" w:rsidRDefault="00A3776A" w:rsidP="00DC035C">
      <w:pPr>
        <w:pStyle w:val="a9"/>
        <w:widowControl/>
        <w:autoSpaceDE w:val="0"/>
        <w:autoSpaceDN w:val="0"/>
        <w:adjustRightInd w:val="0"/>
        <w:spacing w:line="520" w:lineRule="exact"/>
        <w:ind w:firstLineChars="0" w:firstLine="0"/>
        <w:jc w:val="left"/>
        <w:rPr>
          <w:rFonts w:ascii="仿宋" w:eastAsia="仿宋" w:hAnsi="仿宋" w:cs="仿宋"/>
          <w:bCs/>
          <w:kern w:val="0"/>
          <w:sz w:val="30"/>
          <w:szCs w:val="30"/>
          <w:u w:val="single" w:color="FFFFFF"/>
        </w:rPr>
      </w:pPr>
      <w:r>
        <w:rPr>
          <w:rFonts w:ascii="仿宋" w:eastAsia="仿宋" w:hAnsi="仿宋" w:cs="仿宋" w:hint="eastAsia"/>
          <w:bCs/>
          <w:kern w:val="0"/>
          <w:sz w:val="30"/>
          <w:szCs w:val="30"/>
          <w:u w:val="single" w:color="FFFFFF"/>
        </w:rPr>
        <w:t>开户银行：</w:t>
      </w:r>
    </w:p>
    <w:p w14:paraId="7C5AD497" w14:textId="665E3992" w:rsidR="003703F5" w:rsidRDefault="00A3776A" w:rsidP="00DC035C">
      <w:pPr>
        <w:widowControl/>
        <w:autoSpaceDE w:val="0"/>
        <w:autoSpaceDN w:val="0"/>
        <w:adjustRightInd w:val="0"/>
        <w:spacing w:line="520" w:lineRule="exact"/>
        <w:jc w:val="left"/>
        <w:rPr>
          <w:rFonts w:ascii="仿宋" w:eastAsia="仿宋" w:hAnsi="仿宋" w:cs="仿宋"/>
          <w:bCs/>
          <w:kern w:val="0"/>
          <w:sz w:val="30"/>
          <w:szCs w:val="30"/>
        </w:rPr>
      </w:pPr>
      <w:r w:rsidRPr="00DC035C">
        <w:rPr>
          <w:rFonts w:ascii="仿宋" w:eastAsia="仿宋" w:hAnsi="仿宋" w:cs="仿宋" w:hint="eastAsia"/>
          <w:bCs/>
          <w:kern w:val="0"/>
          <w:sz w:val="30"/>
          <w:szCs w:val="30"/>
          <w:u w:val="single" w:color="FFFFFF"/>
        </w:rPr>
        <w:t>银行账号：</w:t>
      </w:r>
    </w:p>
    <w:p w14:paraId="2AA0E561" w14:textId="77777777" w:rsidR="003703F5" w:rsidRPr="00DC035C" w:rsidRDefault="00A3776A" w:rsidP="00DC035C">
      <w:pPr>
        <w:autoSpaceDE w:val="0"/>
        <w:autoSpaceDN w:val="0"/>
        <w:adjustRightInd w:val="0"/>
        <w:jc w:val="left"/>
        <w:rPr>
          <w:rFonts w:ascii="仿宋" w:eastAsia="仿宋" w:hAnsi="仿宋" w:cs="仿宋"/>
          <w:kern w:val="0"/>
          <w:sz w:val="30"/>
          <w:szCs w:val="30"/>
        </w:rPr>
      </w:pPr>
      <w:r w:rsidRPr="00DC035C">
        <w:rPr>
          <w:rFonts w:ascii="仿宋" w:eastAsia="仿宋" w:hAnsi="仿宋" w:cs="仿宋" w:hint="eastAsia"/>
          <w:bCs/>
          <w:kern w:val="0"/>
          <w:sz w:val="30"/>
          <w:szCs w:val="30"/>
        </w:rPr>
        <w:t>签订地点：四川省南充市</w:t>
      </w:r>
      <w:proofErr w:type="gramStart"/>
      <w:r w:rsidRPr="00DC035C">
        <w:rPr>
          <w:rFonts w:ascii="仿宋" w:eastAsia="仿宋" w:hAnsi="仿宋" w:cs="仿宋" w:hint="eastAsia"/>
          <w:bCs/>
          <w:kern w:val="0"/>
          <w:sz w:val="30"/>
          <w:szCs w:val="30"/>
        </w:rPr>
        <w:t>顺庆区西华路</w:t>
      </w:r>
      <w:proofErr w:type="gramEnd"/>
      <w:r w:rsidRPr="00DC035C">
        <w:rPr>
          <w:rFonts w:ascii="仿宋" w:eastAsia="仿宋" w:hAnsi="仿宋" w:cs="仿宋" w:hint="eastAsia"/>
          <w:bCs/>
          <w:kern w:val="0"/>
          <w:sz w:val="30"/>
          <w:szCs w:val="30"/>
        </w:rPr>
        <w:t>二段</w:t>
      </w:r>
      <w:r w:rsidRPr="00DC035C">
        <w:rPr>
          <w:rFonts w:ascii="仿宋" w:eastAsia="仿宋" w:hAnsi="仿宋" w:cs="仿宋" w:hint="eastAsia"/>
          <w:bCs/>
          <w:kern w:val="0"/>
          <w:sz w:val="30"/>
          <w:szCs w:val="30"/>
        </w:rPr>
        <w:t>168</w:t>
      </w:r>
      <w:r w:rsidRPr="00DC035C">
        <w:rPr>
          <w:rFonts w:ascii="仿宋" w:eastAsia="仿宋" w:hAnsi="仿宋" w:cs="仿宋" w:hint="eastAsia"/>
          <w:bCs/>
          <w:kern w:val="0"/>
          <w:sz w:val="30"/>
          <w:szCs w:val="30"/>
        </w:rPr>
        <w:t>号</w:t>
      </w:r>
    </w:p>
    <w:p w14:paraId="570E75DA" w14:textId="77777777" w:rsidR="003703F5" w:rsidRPr="00DC035C" w:rsidRDefault="00A3776A" w:rsidP="00DC035C">
      <w:pPr>
        <w:widowControl/>
        <w:tabs>
          <w:tab w:val="left" w:pos="5520"/>
        </w:tabs>
        <w:autoSpaceDE w:val="0"/>
        <w:autoSpaceDN w:val="0"/>
        <w:adjustRightInd w:val="0"/>
        <w:spacing w:before="100" w:beforeAutospacing="1" w:after="100" w:afterAutospacing="1" w:line="520" w:lineRule="exact"/>
        <w:jc w:val="left"/>
        <w:rPr>
          <w:rFonts w:ascii="仿宋" w:eastAsia="仿宋" w:hAnsi="仿宋" w:cs="仿宋"/>
          <w:bCs/>
          <w:kern w:val="0"/>
          <w:sz w:val="30"/>
          <w:szCs w:val="30"/>
        </w:rPr>
      </w:pPr>
      <w:r w:rsidRPr="00DC035C">
        <w:rPr>
          <w:rFonts w:ascii="仿宋" w:eastAsia="仿宋" w:hAnsi="仿宋" w:cs="仿宋" w:hint="eastAsia"/>
          <w:bCs/>
          <w:kern w:val="0"/>
          <w:sz w:val="30"/>
          <w:szCs w:val="30"/>
        </w:rPr>
        <w:t>签订日期：</w:t>
      </w:r>
      <w:r w:rsidRPr="00DC035C">
        <w:rPr>
          <w:rFonts w:ascii="仿宋" w:eastAsia="仿宋" w:hAnsi="仿宋" w:cs="仿宋" w:hint="eastAsia"/>
          <w:bCs/>
          <w:kern w:val="0"/>
          <w:sz w:val="30"/>
          <w:szCs w:val="30"/>
        </w:rPr>
        <w:t xml:space="preserve"> </w:t>
      </w:r>
      <w:r w:rsidRPr="00DC035C">
        <w:rPr>
          <w:rFonts w:ascii="仿宋" w:eastAsia="仿宋" w:hAnsi="仿宋" w:cs="仿宋" w:hint="eastAsia"/>
          <w:bCs/>
          <w:kern w:val="0"/>
          <w:sz w:val="30"/>
          <w:szCs w:val="30"/>
        </w:rPr>
        <w:t xml:space="preserve">    </w:t>
      </w:r>
      <w:r w:rsidRPr="00DC035C">
        <w:rPr>
          <w:rFonts w:ascii="仿宋" w:eastAsia="仿宋" w:hAnsi="仿宋" w:cs="仿宋" w:hint="eastAsia"/>
          <w:bCs/>
          <w:kern w:val="0"/>
          <w:sz w:val="30"/>
          <w:szCs w:val="30"/>
        </w:rPr>
        <w:t>年</w:t>
      </w:r>
      <w:r w:rsidRPr="00DC035C">
        <w:rPr>
          <w:rFonts w:ascii="仿宋" w:eastAsia="仿宋" w:hAnsi="仿宋" w:cs="仿宋" w:hint="eastAsia"/>
          <w:bCs/>
          <w:kern w:val="0"/>
          <w:sz w:val="30"/>
          <w:szCs w:val="30"/>
        </w:rPr>
        <w:t xml:space="preserve">   </w:t>
      </w:r>
      <w:r w:rsidRPr="00DC035C">
        <w:rPr>
          <w:rFonts w:ascii="仿宋" w:eastAsia="仿宋" w:hAnsi="仿宋" w:cs="仿宋" w:hint="eastAsia"/>
          <w:bCs/>
          <w:kern w:val="0"/>
          <w:sz w:val="30"/>
          <w:szCs w:val="30"/>
        </w:rPr>
        <w:t>月</w:t>
      </w:r>
      <w:r w:rsidRPr="00DC035C">
        <w:rPr>
          <w:rFonts w:ascii="仿宋" w:eastAsia="仿宋" w:hAnsi="仿宋" w:cs="仿宋" w:hint="eastAsia"/>
          <w:bCs/>
          <w:kern w:val="0"/>
          <w:sz w:val="30"/>
          <w:szCs w:val="30"/>
        </w:rPr>
        <w:t xml:space="preserve">   </w:t>
      </w:r>
      <w:r w:rsidRPr="00DC035C">
        <w:rPr>
          <w:rFonts w:ascii="仿宋" w:eastAsia="仿宋" w:hAnsi="仿宋" w:cs="仿宋" w:hint="eastAsia"/>
          <w:bCs/>
          <w:kern w:val="0"/>
          <w:sz w:val="30"/>
          <w:szCs w:val="30"/>
        </w:rPr>
        <w:t>日</w:t>
      </w:r>
    </w:p>
    <w:p w14:paraId="0B2CF330" w14:textId="77777777" w:rsidR="003703F5" w:rsidRDefault="003703F5">
      <w:pPr>
        <w:wordWrap w:val="0"/>
        <w:ind w:right="1280" w:firstLineChars="200" w:firstLine="576"/>
        <w:rPr>
          <w:rFonts w:ascii="仿宋" w:eastAsia="仿宋" w:hAnsi="仿宋" w:cs="仿宋"/>
          <w:spacing w:val="-6"/>
          <w:sz w:val="30"/>
          <w:szCs w:val="30"/>
        </w:rPr>
      </w:pPr>
    </w:p>
    <w:p w14:paraId="5E2DE8C6" w14:textId="77777777" w:rsidR="00F24587" w:rsidRPr="00F24587" w:rsidRDefault="00A3776A" w:rsidP="00DC035C">
      <w:pPr>
        <w:wordWrap w:val="0"/>
        <w:rPr>
          <w:rFonts w:ascii="仿宋" w:eastAsia="仿宋" w:hAnsi="仿宋" w:cs="仿宋"/>
          <w:spacing w:val="-6"/>
          <w:sz w:val="28"/>
          <w:szCs w:val="30"/>
        </w:rPr>
      </w:pPr>
      <w:r w:rsidRPr="00F24587">
        <w:rPr>
          <w:rFonts w:ascii="仿宋" w:eastAsia="仿宋" w:hAnsi="仿宋" w:cs="仿宋" w:hint="eastAsia"/>
          <w:spacing w:val="-6"/>
          <w:sz w:val="28"/>
          <w:szCs w:val="30"/>
        </w:rPr>
        <w:t>说明：</w:t>
      </w:r>
    </w:p>
    <w:p w14:paraId="750E6C61" w14:textId="2247E7C5" w:rsidR="003703F5" w:rsidRPr="00F24587" w:rsidRDefault="00A3776A" w:rsidP="00F24587">
      <w:pPr>
        <w:wordWrap w:val="0"/>
        <w:ind w:firstLineChars="200" w:firstLine="536"/>
        <w:rPr>
          <w:rFonts w:ascii="仿宋" w:eastAsia="仿宋" w:hAnsi="仿宋" w:cs="仿宋"/>
          <w:spacing w:val="-6"/>
          <w:sz w:val="28"/>
          <w:szCs w:val="30"/>
        </w:rPr>
      </w:pPr>
      <w:r w:rsidRPr="00F24587">
        <w:rPr>
          <w:rFonts w:ascii="仿宋" w:eastAsia="仿宋" w:hAnsi="仿宋" w:cs="仿宋" w:hint="eastAsia"/>
          <w:spacing w:val="-6"/>
          <w:sz w:val="28"/>
          <w:szCs w:val="30"/>
        </w:rPr>
        <w:t>1.</w:t>
      </w:r>
      <w:r w:rsidRPr="00F24587">
        <w:rPr>
          <w:rFonts w:ascii="仿宋" w:eastAsia="仿宋" w:hAnsi="仿宋" w:cs="仿宋" w:hint="eastAsia"/>
          <w:spacing w:val="-6"/>
          <w:sz w:val="28"/>
          <w:szCs w:val="30"/>
        </w:rPr>
        <w:t>本方案未尽事宜按《中华人民共和国招标投标法》及相关法规执行，学校保留最终解释权。</w:t>
      </w:r>
    </w:p>
    <w:p w14:paraId="1F4D20FA" w14:textId="3B93435D" w:rsidR="003703F5" w:rsidRPr="00F24587" w:rsidRDefault="00A3776A" w:rsidP="00F24587">
      <w:pPr>
        <w:wordWrap w:val="0"/>
        <w:ind w:firstLineChars="200" w:firstLine="536"/>
        <w:rPr>
          <w:rFonts w:ascii="仿宋" w:eastAsia="仿宋" w:hAnsi="仿宋" w:cs="仿宋"/>
          <w:spacing w:val="-6"/>
          <w:sz w:val="28"/>
          <w:szCs w:val="30"/>
        </w:rPr>
      </w:pPr>
      <w:r w:rsidRPr="00F24587">
        <w:rPr>
          <w:rFonts w:ascii="仿宋" w:eastAsia="仿宋" w:hAnsi="仿宋" w:cs="仿宋" w:hint="eastAsia"/>
          <w:spacing w:val="-6"/>
          <w:sz w:val="28"/>
          <w:szCs w:val="30"/>
        </w:rPr>
        <w:t>2.</w:t>
      </w:r>
      <w:r w:rsidRPr="00F24587">
        <w:rPr>
          <w:rFonts w:ascii="仿宋" w:eastAsia="仿宋" w:hAnsi="仿宋" w:cs="仿宋" w:hint="eastAsia"/>
          <w:spacing w:val="-6"/>
          <w:sz w:val="28"/>
          <w:szCs w:val="30"/>
        </w:rPr>
        <w:t>比选申请人应确保提交资料真实有效，如有</w:t>
      </w:r>
      <w:proofErr w:type="gramStart"/>
      <w:r w:rsidRPr="00F24587">
        <w:rPr>
          <w:rFonts w:ascii="仿宋" w:eastAsia="仿宋" w:hAnsi="仿宋" w:cs="仿宋" w:hint="eastAsia"/>
          <w:spacing w:val="-6"/>
          <w:sz w:val="28"/>
          <w:szCs w:val="30"/>
        </w:rPr>
        <w:t>虚如有虚假将</w:t>
      </w:r>
      <w:proofErr w:type="gramEnd"/>
      <w:r w:rsidRPr="00F24587">
        <w:rPr>
          <w:rFonts w:ascii="仿宋" w:eastAsia="仿宋" w:hAnsi="仿宋" w:cs="仿宋" w:hint="eastAsia"/>
          <w:spacing w:val="-6"/>
          <w:sz w:val="28"/>
          <w:szCs w:val="30"/>
        </w:rPr>
        <w:t>取消资格并追究法律责任。</w:t>
      </w:r>
    </w:p>
    <w:sectPr w:rsidR="003703F5" w:rsidRPr="00F24587" w:rsidSect="00F24587">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C5E32" w14:textId="77777777" w:rsidR="00A3776A" w:rsidRDefault="00A3776A" w:rsidP="00F24587">
      <w:r>
        <w:separator/>
      </w:r>
    </w:p>
  </w:endnote>
  <w:endnote w:type="continuationSeparator" w:id="0">
    <w:p w14:paraId="236E840B" w14:textId="77777777" w:rsidR="00A3776A" w:rsidRDefault="00A3776A" w:rsidP="00F2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8B595" w14:textId="77777777" w:rsidR="00A3776A" w:rsidRDefault="00A3776A" w:rsidP="00F24587">
      <w:r>
        <w:separator/>
      </w:r>
    </w:p>
  </w:footnote>
  <w:footnote w:type="continuationSeparator" w:id="0">
    <w:p w14:paraId="4CAE402E" w14:textId="77777777" w:rsidR="00A3776A" w:rsidRDefault="00A3776A" w:rsidP="00F245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E2B12E3"/>
    <w:multiLevelType w:val="singleLevel"/>
    <w:tmpl w:val="F82C3690"/>
    <w:lvl w:ilvl="0">
      <w:start w:val="7"/>
      <w:numFmt w:val="chineseCounting"/>
      <w:suff w:val="nothing"/>
      <w:lvlText w:val="%1、"/>
      <w:lvlJc w:val="left"/>
      <w:rPr>
        <w:rFonts w:hint="eastAsia"/>
        <w:lang w:val="en-US"/>
      </w:rPr>
    </w:lvl>
  </w:abstractNum>
  <w:abstractNum w:abstractNumId="1">
    <w:nsid w:val="4B1C3F10"/>
    <w:multiLevelType w:val="hybridMultilevel"/>
    <w:tmpl w:val="BD724E26"/>
    <w:lvl w:ilvl="0" w:tplc="29ECB42E">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159"/>
    <w:rsid w:val="0002561E"/>
    <w:rsid w:val="00043E8D"/>
    <w:rsid w:val="000D4AB2"/>
    <w:rsid w:val="00117159"/>
    <w:rsid w:val="00163525"/>
    <w:rsid w:val="001A504F"/>
    <w:rsid w:val="001E2A25"/>
    <w:rsid w:val="00265A03"/>
    <w:rsid w:val="002D7E0C"/>
    <w:rsid w:val="002E399E"/>
    <w:rsid w:val="002E5884"/>
    <w:rsid w:val="00323BC2"/>
    <w:rsid w:val="00331CA2"/>
    <w:rsid w:val="00334660"/>
    <w:rsid w:val="003703F5"/>
    <w:rsid w:val="00370AC8"/>
    <w:rsid w:val="003712D2"/>
    <w:rsid w:val="00386F8A"/>
    <w:rsid w:val="003C0264"/>
    <w:rsid w:val="003D69EB"/>
    <w:rsid w:val="00435062"/>
    <w:rsid w:val="00495C3A"/>
    <w:rsid w:val="0049655B"/>
    <w:rsid w:val="0057774F"/>
    <w:rsid w:val="0059475B"/>
    <w:rsid w:val="005C4BF0"/>
    <w:rsid w:val="005F4C98"/>
    <w:rsid w:val="00641047"/>
    <w:rsid w:val="006751F7"/>
    <w:rsid w:val="00676A0A"/>
    <w:rsid w:val="00691773"/>
    <w:rsid w:val="00697BCB"/>
    <w:rsid w:val="006A5470"/>
    <w:rsid w:val="006C2A10"/>
    <w:rsid w:val="006C3C82"/>
    <w:rsid w:val="00755C39"/>
    <w:rsid w:val="007A4112"/>
    <w:rsid w:val="007E21A2"/>
    <w:rsid w:val="00827E87"/>
    <w:rsid w:val="008D46AC"/>
    <w:rsid w:val="008F5CC5"/>
    <w:rsid w:val="00921F44"/>
    <w:rsid w:val="009725AA"/>
    <w:rsid w:val="00981CD5"/>
    <w:rsid w:val="00987146"/>
    <w:rsid w:val="009C385A"/>
    <w:rsid w:val="00A24B2C"/>
    <w:rsid w:val="00A30573"/>
    <w:rsid w:val="00A3776A"/>
    <w:rsid w:val="00A8582D"/>
    <w:rsid w:val="00B06970"/>
    <w:rsid w:val="00BA37E2"/>
    <w:rsid w:val="00BC57CD"/>
    <w:rsid w:val="00C314E2"/>
    <w:rsid w:val="00C44249"/>
    <w:rsid w:val="00CD79DA"/>
    <w:rsid w:val="00D81DE7"/>
    <w:rsid w:val="00DC035C"/>
    <w:rsid w:val="00F16707"/>
    <w:rsid w:val="00F24587"/>
    <w:rsid w:val="00F442F0"/>
    <w:rsid w:val="00F56847"/>
    <w:rsid w:val="00F63835"/>
    <w:rsid w:val="00F97E6F"/>
    <w:rsid w:val="00FB286B"/>
    <w:rsid w:val="014A4B87"/>
    <w:rsid w:val="01B841E6"/>
    <w:rsid w:val="02443CCC"/>
    <w:rsid w:val="032064E7"/>
    <w:rsid w:val="03920A67"/>
    <w:rsid w:val="03C54999"/>
    <w:rsid w:val="046C12B8"/>
    <w:rsid w:val="04CE3D21"/>
    <w:rsid w:val="064509FD"/>
    <w:rsid w:val="06540256"/>
    <w:rsid w:val="06DE46EF"/>
    <w:rsid w:val="07550729"/>
    <w:rsid w:val="08F301FA"/>
    <w:rsid w:val="0A287A2F"/>
    <w:rsid w:val="0A856C30"/>
    <w:rsid w:val="0B024724"/>
    <w:rsid w:val="0BC65752"/>
    <w:rsid w:val="0BCB0FBA"/>
    <w:rsid w:val="0BED0F30"/>
    <w:rsid w:val="0C22432C"/>
    <w:rsid w:val="0CF956B3"/>
    <w:rsid w:val="0D097FEC"/>
    <w:rsid w:val="0D5154EF"/>
    <w:rsid w:val="0D72102C"/>
    <w:rsid w:val="0E26697C"/>
    <w:rsid w:val="0E715E49"/>
    <w:rsid w:val="0F297D48"/>
    <w:rsid w:val="0FDD306A"/>
    <w:rsid w:val="10725EA8"/>
    <w:rsid w:val="10BD35C7"/>
    <w:rsid w:val="118C2F9A"/>
    <w:rsid w:val="11CD4DA2"/>
    <w:rsid w:val="12296A3A"/>
    <w:rsid w:val="122D2087"/>
    <w:rsid w:val="12767ED2"/>
    <w:rsid w:val="12840D22"/>
    <w:rsid w:val="129640D0"/>
    <w:rsid w:val="132F62D2"/>
    <w:rsid w:val="13523C92"/>
    <w:rsid w:val="13D053C0"/>
    <w:rsid w:val="14290F74"/>
    <w:rsid w:val="145A112D"/>
    <w:rsid w:val="159468C1"/>
    <w:rsid w:val="16133C89"/>
    <w:rsid w:val="16414353"/>
    <w:rsid w:val="1672275E"/>
    <w:rsid w:val="16A82624"/>
    <w:rsid w:val="16C44F84"/>
    <w:rsid w:val="1784317A"/>
    <w:rsid w:val="179B7A92"/>
    <w:rsid w:val="181E2472"/>
    <w:rsid w:val="18636CDD"/>
    <w:rsid w:val="1890511D"/>
    <w:rsid w:val="19173A91"/>
    <w:rsid w:val="1B2416AD"/>
    <w:rsid w:val="1C0E2F29"/>
    <w:rsid w:val="1CBD494F"/>
    <w:rsid w:val="1CFD2F9D"/>
    <w:rsid w:val="1EBD0C36"/>
    <w:rsid w:val="1F9E45C4"/>
    <w:rsid w:val="20515ADA"/>
    <w:rsid w:val="22274D44"/>
    <w:rsid w:val="22421B7E"/>
    <w:rsid w:val="22DB168B"/>
    <w:rsid w:val="23A128D5"/>
    <w:rsid w:val="23B56380"/>
    <w:rsid w:val="25D7082F"/>
    <w:rsid w:val="270F3FF9"/>
    <w:rsid w:val="27AC7A9A"/>
    <w:rsid w:val="28416434"/>
    <w:rsid w:val="287A1946"/>
    <w:rsid w:val="29D60DFE"/>
    <w:rsid w:val="2AA809EC"/>
    <w:rsid w:val="2C4B162F"/>
    <w:rsid w:val="2D9E7E85"/>
    <w:rsid w:val="2F754C15"/>
    <w:rsid w:val="2FBB4D1E"/>
    <w:rsid w:val="2FCE2CA3"/>
    <w:rsid w:val="31293F09"/>
    <w:rsid w:val="319121DA"/>
    <w:rsid w:val="324C7D2D"/>
    <w:rsid w:val="326351F9"/>
    <w:rsid w:val="33884F17"/>
    <w:rsid w:val="33D22636"/>
    <w:rsid w:val="341D5FA7"/>
    <w:rsid w:val="345968B4"/>
    <w:rsid w:val="34C226AB"/>
    <w:rsid w:val="35466E38"/>
    <w:rsid w:val="35700359"/>
    <w:rsid w:val="358362DE"/>
    <w:rsid w:val="35C6441D"/>
    <w:rsid w:val="369D5268"/>
    <w:rsid w:val="36B81FB7"/>
    <w:rsid w:val="37A4253C"/>
    <w:rsid w:val="382947EF"/>
    <w:rsid w:val="3A30455A"/>
    <w:rsid w:val="3B5D137F"/>
    <w:rsid w:val="3BE21884"/>
    <w:rsid w:val="3CDE3DFA"/>
    <w:rsid w:val="3DB80AEF"/>
    <w:rsid w:val="3F185CE9"/>
    <w:rsid w:val="3F8528BC"/>
    <w:rsid w:val="411B386E"/>
    <w:rsid w:val="413466DE"/>
    <w:rsid w:val="41727207"/>
    <w:rsid w:val="41FD4D22"/>
    <w:rsid w:val="4292190E"/>
    <w:rsid w:val="43255A95"/>
    <w:rsid w:val="433B4BA9"/>
    <w:rsid w:val="44427364"/>
    <w:rsid w:val="444C3D3F"/>
    <w:rsid w:val="445826E4"/>
    <w:rsid w:val="45A007E6"/>
    <w:rsid w:val="45CA13BF"/>
    <w:rsid w:val="46366A55"/>
    <w:rsid w:val="466B2BA2"/>
    <w:rsid w:val="467F4AF1"/>
    <w:rsid w:val="470B1C8F"/>
    <w:rsid w:val="47596E9F"/>
    <w:rsid w:val="479C4FDD"/>
    <w:rsid w:val="47A40524"/>
    <w:rsid w:val="48DD58AD"/>
    <w:rsid w:val="498521CD"/>
    <w:rsid w:val="49EF5898"/>
    <w:rsid w:val="4BCD1C09"/>
    <w:rsid w:val="4C343A36"/>
    <w:rsid w:val="4C3C28EB"/>
    <w:rsid w:val="4C5916EF"/>
    <w:rsid w:val="4C5F5AA0"/>
    <w:rsid w:val="4E141D71"/>
    <w:rsid w:val="4EA03605"/>
    <w:rsid w:val="4ED65279"/>
    <w:rsid w:val="4EE554BC"/>
    <w:rsid w:val="50041972"/>
    <w:rsid w:val="50970A38"/>
    <w:rsid w:val="514209A3"/>
    <w:rsid w:val="522D3402"/>
    <w:rsid w:val="52796647"/>
    <w:rsid w:val="527F3531"/>
    <w:rsid w:val="533E519B"/>
    <w:rsid w:val="54905ECA"/>
    <w:rsid w:val="54CC5154"/>
    <w:rsid w:val="557C6F18"/>
    <w:rsid w:val="56004989"/>
    <w:rsid w:val="562B5EAA"/>
    <w:rsid w:val="56464A92"/>
    <w:rsid w:val="589D0BB5"/>
    <w:rsid w:val="58B06B3A"/>
    <w:rsid w:val="59DD74BB"/>
    <w:rsid w:val="5A871B1D"/>
    <w:rsid w:val="5AE44879"/>
    <w:rsid w:val="5C5F68AD"/>
    <w:rsid w:val="5C814A76"/>
    <w:rsid w:val="5CFF3BED"/>
    <w:rsid w:val="5D3732FB"/>
    <w:rsid w:val="5D652609"/>
    <w:rsid w:val="5D891708"/>
    <w:rsid w:val="5DA54794"/>
    <w:rsid w:val="5DD30137"/>
    <w:rsid w:val="5E453881"/>
    <w:rsid w:val="5F1C5B8F"/>
    <w:rsid w:val="5F6661A5"/>
    <w:rsid w:val="5FB76A00"/>
    <w:rsid w:val="61F96E5C"/>
    <w:rsid w:val="629D1EDE"/>
    <w:rsid w:val="62B114E5"/>
    <w:rsid w:val="62C236F2"/>
    <w:rsid w:val="63155F18"/>
    <w:rsid w:val="637B1AF3"/>
    <w:rsid w:val="63B31BFC"/>
    <w:rsid w:val="64460353"/>
    <w:rsid w:val="64542A70"/>
    <w:rsid w:val="6562740E"/>
    <w:rsid w:val="6578278E"/>
    <w:rsid w:val="65B31A18"/>
    <w:rsid w:val="65F75DA9"/>
    <w:rsid w:val="66E3632D"/>
    <w:rsid w:val="673B7F17"/>
    <w:rsid w:val="674F5770"/>
    <w:rsid w:val="675F3C06"/>
    <w:rsid w:val="67BA52E0"/>
    <w:rsid w:val="67CE2B39"/>
    <w:rsid w:val="67DD0FCE"/>
    <w:rsid w:val="68AB4C28"/>
    <w:rsid w:val="692073C4"/>
    <w:rsid w:val="69450BD9"/>
    <w:rsid w:val="6A0942FC"/>
    <w:rsid w:val="6AAD4177"/>
    <w:rsid w:val="6ADE3093"/>
    <w:rsid w:val="6C733CAF"/>
    <w:rsid w:val="6CCD33BF"/>
    <w:rsid w:val="6D505D9E"/>
    <w:rsid w:val="6D836174"/>
    <w:rsid w:val="6E1D0376"/>
    <w:rsid w:val="6E58315D"/>
    <w:rsid w:val="6F653D83"/>
    <w:rsid w:val="6F795A80"/>
    <w:rsid w:val="6F984159"/>
    <w:rsid w:val="707659AF"/>
    <w:rsid w:val="70D2369A"/>
    <w:rsid w:val="711A294B"/>
    <w:rsid w:val="7130216F"/>
    <w:rsid w:val="716B764B"/>
    <w:rsid w:val="71CD20B4"/>
    <w:rsid w:val="725620A9"/>
    <w:rsid w:val="72C60FDD"/>
    <w:rsid w:val="72CC4119"/>
    <w:rsid w:val="72E17BC5"/>
    <w:rsid w:val="745F3497"/>
    <w:rsid w:val="75151DA7"/>
    <w:rsid w:val="751C1388"/>
    <w:rsid w:val="751C3136"/>
    <w:rsid w:val="751F6782"/>
    <w:rsid w:val="75556648"/>
    <w:rsid w:val="75662603"/>
    <w:rsid w:val="75A924F0"/>
    <w:rsid w:val="75B50E95"/>
    <w:rsid w:val="75EB0D5A"/>
    <w:rsid w:val="780257D3"/>
    <w:rsid w:val="7831514A"/>
    <w:rsid w:val="788D434B"/>
    <w:rsid w:val="79FC52E4"/>
    <w:rsid w:val="7A601D17"/>
    <w:rsid w:val="7B193C74"/>
    <w:rsid w:val="7B7535A0"/>
    <w:rsid w:val="7BAB0D70"/>
    <w:rsid w:val="7BDC361F"/>
    <w:rsid w:val="7D24527D"/>
    <w:rsid w:val="7D423956"/>
    <w:rsid w:val="7D87580C"/>
    <w:rsid w:val="7E0E3838"/>
    <w:rsid w:val="7E490D14"/>
    <w:rsid w:val="7E7E09BD"/>
    <w:rsid w:val="7F543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D3AC93-43A1-466D-B28C-7332A675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
    <w:name w:val="批注框文本 Char"/>
    <w:basedOn w:val="a0"/>
    <w:link w:val="a3"/>
    <w:uiPriority w:val="99"/>
    <w:semiHidden/>
    <w:qFormat/>
    <w:rPr>
      <w:sz w:val="18"/>
      <w:szCs w:val="18"/>
    </w:rPr>
  </w:style>
  <w:style w:type="paragraph" w:styleId="a9">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11</Pages>
  <Words>632</Words>
  <Characters>3604</Characters>
  <Application>Microsoft Office Word</Application>
  <DocSecurity>0</DocSecurity>
  <Lines>30</Lines>
  <Paragraphs>8</Paragraphs>
  <ScaleCrop>false</ScaleCrop>
  <Company>HP Inc.</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 wang</dc:creator>
  <cp:lastModifiedBy>Windows 用户</cp:lastModifiedBy>
  <cp:revision>7</cp:revision>
  <cp:lastPrinted>2025-05-09T01:24:00Z</cp:lastPrinted>
  <dcterms:created xsi:type="dcterms:W3CDTF">2024-12-02T04:16:00Z</dcterms:created>
  <dcterms:modified xsi:type="dcterms:W3CDTF">2025-07-15T03:19:00Z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eyJoZGlkIjoiMjliZDBiNmQyYWIwZTZmNGQ0ODNjMjg0ZGQyY2Y1NTAiLCJ1c2VySWQiOiI0MjM1MTA1NDIifQ==</vt:lpwstr>
  </property>
  <property fmtid="{D5CDD505-2E9C-101B-9397-08002B2CF9AE}" pid="3" name="KSOProductBuildVer">
    <vt:lpwstr>2052-12.1.0.21541</vt:lpwstr>
  </property>
  <property fmtid="{D5CDD505-2E9C-101B-9397-08002B2CF9AE}" pid="4" name="ICV">
    <vt:lpwstr>34B3B5AD0AE548FBB366D3555A934D90_13</vt:lpwstr>
  </property>
</Properties>
</file>